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3787E" w14:textId="77777777" w:rsidR="002A493B" w:rsidRPr="004D2DD3" w:rsidRDefault="002A493B" w:rsidP="00E4623F">
      <w:pPr>
        <w:spacing w:line="480" w:lineRule="auto"/>
        <w:jc w:val="center"/>
      </w:pPr>
    </w:p>
    <w:p w14:paraId="5B9EE842" w14:textId="77777777" w:rsidR="00E4623F" w:rsidRPr="004D2DD3" w:rsidRDefault="00E4623F" w:rsidP="00E4623F">
      <w:pPr>
        <w:spacing w:line="480" w:lineRule="auto"/>
        <w:jc w:val="center"/>
      </w:pPr>
    </w:p>
    <w:p w14:paraId="7A410B5B" w14:textId="77777777" w:rsidR="00E4623F" w:rsidRPr="004D2DD3" w:rsidRDefault="00E4623F" w:rsidP="00E4623F">
      <w:pPr>
        <w:spacing w:line="480" w:lineRule="auto"/>
        <w:jc w:val="center"/>
      </w:pPr>
    </w:p>
    <w:p w14:paraId="2625F27B" w14:textId="77777777" w:rsidR="000D2633" w:rsidRPr="004D2DD3" w:rsidRDefault="000D2633" w:rsidP="00E4623F">
      <w:pPr>
        <w:spacing w:line="480" w:lineRule="auto"/>
        <w:jc w:val="center"/>
      </w:pPr>
    </w:p>
    <w:p w14:paraId="18D4118F" w14:textId="77777777" w:rsidR="000D2633" w:rsidRPr="004D2DD3" w:rsidRDefault="000D2633" w:rsidP="00E4623F">
      <w:pPr>
        <w:spacing w:line="480" w:lineRule="auto"/>
        <w:jc w:val="center"/>
      </w:pPr>
    </w:p>
    <w:p w14:paraId="2C5DAB07" w14:textId="77777777" w:rsidR="00E4623F" w:rsidRPr="004D2DD3" w:rsidRDefault="00E4623F" w:rsidP="00E4623F">
      <w:pPr>
        <w:spacing w:line="480" w:lineRule="auto"/>
        <w:jc w:val="center"/>
      </w:pPr>
    </w:p>
    <w:p w14:paraId="207706E2" w14:textId="77777777" w:rsidR="00E4623F" w:rsidRPr="004D2DD3" w:rsidRDefault="00E4623F" w:rsidP="00E4623F">
      <w:pPr>
        <w:spacing w:line="480" w:lineRule="auto"/>
        <w:jc w:val="center"/>
      </w:pPr>
    </w:p>
    <w:p w14:paraId="114FCFB1" w14:textId="77777777" w:rsidR="00E4623F" w:rsidRPr="004D2DD3" w:rsidRDefault="00E4623F" w:rsidP="00E4623F">
      <w:pPr>
        <w:spacing w:line="480" w:lineRule="auto"/>
        <w:jc w:val="center"/>
      </w:pPr>
    </w:p>
    <w:p w14:paraId="3DDF66A2" w14:textId="77777777" w:rsidR="00E4623F" w:rsidRPr="004D2DD3" w:rsidRDefault="00E4623F" w:rsidP="00E4623F">
      <w:pPr>
        <w:spacing w:line="480" w:lineRule="auto"/>
        <w:jc w:val="center"/>
      </w:pPr>
    </w:p>
    <w:p w14:paraId="3E712A92" w14:textId="23EA694E" w:rsidR="00E4623F" w:rsidRPr="00AA4AC4" w:rsidRDefault="00DE143A" w:rsidP="00E4623F">
      <w:pPr>
        <w:spacing w:line="480" w:lineRule="auto"/>
        <w:jc w:val="center"/>
        <w:rPr>
          <w:sz w:val="36"/>
          <w:szCs w:val="36"/>
        </w:rPr>
      </w:pPr>
      <w:r>
        <w:rPr>
          <w:sz w:val="36"/>
          <w:szCs w:val="36"/>
        </w:rPr>
        <w:t>Plaque</w:t>
      </w:r>
    </w:p>
    <w:p w14:paraId="0D5B31E9" w14:textId="31B8DC0A" w:rsidR="00E4623F" w:rsidRPr="00AA4AC4" w:rsidRDefault="00DE143A" w:rsidP="00E4623F">
      <w:pPr>
        <w:spacing w:line="480" w:lineRule="auto"/>
        <w:jc w:val="center"/>
        <w:rPr>
          <w:sz w:val="36"/>
          <w:szCs w:val="36"/>
        </w:rPr>
      </w:pPr>
      <w:r>
        <w:rPr>
          <w:sz w:val="36"/>
          <w:szCs w:val="36"/>
        </w:rPr>
        <w:t>Elexus Moore</w:t>
      </w:r>
    </w:p>
    <w:p w14:paraId="69C3CB03" w14:textId="628FB579" w:rsidR="00E4623F" w:rsidRPr="00AA4AC4" w:rsidRDefault="00E4623F" w:rsidP="00E4623F">
      <w:pPr>
        <w:spacing w:line="480" w:lineRule="auto"/>
        <w:jc w:val="center"/>
        <w:rPr>
          <w:sz w:val="36"/>
          <w:szCs w:val="36"/>
        </w:rPr>
      </w:pPr>
      <w:r w:rsidRPr="00AA4AC4">
        <w:rPr>
          <w:sz w:val="36"/>
          <w:szCs w:val="36"/>
        </w:rPr>
        <w:t xml:space="preserve">Microbiology </w:t>
      </w:r>
    </w:p>
    <w:p w14:paraId="4529DFCA" w14:textId="6A75B43F" w:rsidR="00FC59BF" w:rsidRPr="00FC59BF" w:rsidRDefault="00FC59BF" w:rsidP="00E4623F">
      <w:pPr>
        <w:spacing w:line="480" w:lineRule="auto"/>
        <w:jc w:val="center"/>
        <w:rPr>
          <w:b/>
          <w:bCs/>
          <w:color w:val="FF0000"/>
          <w:sz w:val="40"/>
          <w:szCs w:val="40"/>
        </w:rPr>
      </w:pPr>
    </w:p>
    <w:p w14:paraId="77C65A06" w14:textId="77777777" w:rsidR="00E4623F" w:rsidRPr="004D2DD3" w:rsidRDefault="00E4623F" w:rsidP="00E4623F">
      <w:pPr>
        <w:spacing w:line="480" w:lineRule="auto"/>
        <w:jc w:val="center"/>
      </w:pPr>
    </w:p>
    <w:p w14:paraId="5D13CE81" w14:textId="77777777" w:rsidR="00866F07" w:rsidRPr="004D2DD3" w:rsidRDefault="00866F07" w:rsidP="00E4623F">
      <w:pPr>
        <w:spacing w:line="480" w:lineRule="auto"/>
        <w:jc w:val="center"/>
      </w:pPr>
    </w:p>
    <w:p w14:paraId="5BE61C61" w14:textId="77777777" w:rsidR="00866F07" w:rsidRPr="004D2DD3" w:rsidRDefault="00866F07" w:rsidP="00E4623F">
      <w:pPr>
        <w:spacing w:line="480" w:lineRule="auto"/>
        <w:jc w:val="center"/>
      </w:pPr>
    </w:p>
    <w:p w14:paraId="25DB9633" w14:textId="77777777" w:rsidR="00866F07" w:rsidRPr="004D2DD3" w:rsidRDefault="00866F07" w:rsidP="00E4623F">
      <w:pPr>
        <w:spacing w:line="480" w:lineRule="auto"/>
        <w:jc w:val="center"/>
      </w:pPr>
    </w:p>
    <w:p w14:paraId="741DD7A6" w14:textId="77777777" w:rsidR="00866F07" w:rsidRPr="004D2DD3" w:rsidRDefault="00866F07" w:rsidP="00E4623F">
      <w:pPr>
        <w:spacing w:line="480" w:lineRule="auto"/>
        <w:jc w:val="center"/>
      </w:pPr>
    </w:p>
    <w:p w14:paraId="37E6F331" w14:textId="7A3A5B33" w:rsidR="00866F07" w:rsidRDefault="00866F07" w:rsidP="00E4623F">
      <w:pPr>
        <w:spacing w:line="480" w:lineRule="auto"/>
        <w:jc w:val="center"/>
      </w:pPr>
    </w:p>
    <w:p w14:paraId="2BC99A2E" w14:textId="77777777" w:rsidR="00490D99" w:rsidRPr="004D2DD3" w:rsidRDefault="00490D99" w:rsidP="00E4623F">
      <w:pPr>
        <w:spacing w:line="480" w:lineRule="auto"/>
        <w:jc w:val="center"/>
      </w:pPr>
    </w:p>
    <w:p w14:paraId="320C6A41" w14:textId="77777777" w:rsidR="00866F07" w:rsidRPr="004D2DD3" w:rsidRDefault="00866F07" w:rsidP="00E4623F">
      <w:pPr>
        <w:spacing w:line="480" w:lineRule="auto"/>
        <w:jc w:val="center"/>
      </w:pPr>
    </w:p>
    <w:p w14:paraId="2B9D5D09" w14:textId="77777777" w:rsidR="000D2633" w:rsidRDefault="000D2633" w:rsidP="000D2633">
      <w:pPr>
        <w:spacing w:line="480" w:lineRule="auto"/>
        <w:jc w:val="center"/>
        <w:rPr>
          <w:b/>
        </w:rPr>
      </w:pPr>
      <w:r w:rsidRPr="004D2DD3">
        <w:rPr>
          <w:b/>
        </w:rPr>
        <w:lastRenderedPageBreak/>
        <w:t>Abstract</w:t>
      </w:r>
    </w:p>
    <w:p w14:paraId="0F9B8E81" w14:textId="024A0023" w:rsidR="004D2DD3" w:rsidRPr="00643179" w:rsidRDefault="00A26886" w:rsidP="00643179">
      <w:pPr>
        <w:spacing w:after="200" w:line="480" w:lineRule="auto"/>
      </w:pPr>
      <w:r>
        <w:rPr>
          <w:b/>
        </w:rPr>
        <w:tab/>
      </w:r>
      <w:r w:rsidR="00C62684">
        <w:t>The Plague was a very devastating disease to even be around back in the 1800’s and still to this day. A lot of us are familiar with the Black Plague, but it’s more than that</w:t>
      </w:r>
      <w:r w:rsidR="008208E4">
        <w:t>,</w:t>
      </w:r>
      <w:r w:rsidR="00C62684">
        <w:t xml:space="preserve"> such as types like bubonic, septicemic, and pneumonic</w:t>
      </w:r>
      <w:r w:rsidR="008208E4">
        <w:t xml:space="preserve">. </w:t>
      </w:r>
      <w:r w:rsidR="00A159C7">
        <w:t xml:space="preserve">There </w:t>
      </w:r>
      <w:r w:rsidR="00B45366">
        <w:t>is</w:t>
      </w:r>
      <w:r w:rsidR="00A159C7">
        <w:t xml:space="preserve"> extreme difference between these types of plague </w:t>
      </w:r>
      <w:r w:rsidR="00B45366">
        <w:t>main due to how fast the disease can kill.</w:t>
      </w:r>
      <w:r w:rsidR="005D200C">
        <w:t xml:space="preserve"> </w:t>
      </w:r>
      <w:r w:rsidR="00643179">
        <w:t>With how deadly this disease is, it is bizarre that in a timely matter you can completely recover with treatment.</w:t>
      </w:r>
    </w:p>
    <w:p w14:paraId="6D10785D" w14:textId="7209F5AE" w:rsidR="004D2DD3" w:rsidRDefault="000D2633" w:rsidP="004774D1">
      <w:pPr>
        <w:spacing w:line="480" w:lineRule="auto"/>
        <w:rPr>
          <w:b/>
        </w:rPr>
      </w:pPr>
      <w:r w:rsidRPr="004D2DD3">
        <w:rPr>
          <w:b/>
        </w:rPr>
        <w:t>Causatio</w:t>
      </w:r>
      <w:r w:rsidR="00155334">
        <w:rPr>
          <w:b/>
        </w:rPr>
        <w:t>n</w:t>
      </w:r>
    </w:p>
    <w:p w14:paraId="688D9614" w14:textId="1272C0A2" w:rsidR="00677697" w:rsidRPr="00C31142" w:rsidRDefault="00D034F3" w:rsidP="004774D1">
      <w:pPr>
        <w:spacing w:line="480" w:lineRule="auto"/>
      </w:pPr>
      <w:r>
        <w:rPr>
          <w:b/>
        </w:rPr>
        <w:tab/>
      </w:r>
      <w:r w:rsidR="00C31142">
        <w:t xml:space="preserve">Any plague </w:t>
      </w:r>
      <w:r w:rsidR="005A4E4F">
        <w:t>has</w:t>
      </w:r>
      <w:r w:rsidR="00C31142">
        <w:t xml:space="preserve"> a serious bacterium, known as </w:t>
      </w:r>
      <w:r w:rsidR="00C31142" w:rsidRPr="00C31142">
        <w:rPr>
          <w:color w:val="111111"/>
          <w:shd w:val="clear" w:color="auto" w:fill="FFFFFF"/>
        </w:rPr>
        <w:t>Yersinia pestis</w:t>
      </w:r>
      <w:r w:rsidR="005A4E4F">
        <w:rPr>
          <w:color w:val="111111"/>
          <w:shd w:val="clear" w:color="auto" w:fill="FFFFFF"/>
        </w:rPr>
        <w:t>, which</w:t>
      </w:r>
      <w:r w:rsidR="002F34F6">
        <w:rPr>
          <w:color w:val="111111"/>
          <w:shd w:val="clear" w:color="auto" w:fill="FFFFFF"/>
        </w:rPr>
        <w:t xml:space="preserve"> can</w:t>
      </w:r>
      <w:r w:rsidR="005A4E4F">
        <w:rPr>
          <w:color w:val="111111"/>
          <w:shd w:val="clear" w:color="auto" w:fill="FFFFFF"/>
        </w:rPr>
        <w:t xml:space="preserve"> live in small rodents such as rats</w:t>
      </w:r>
      <w:r w:rsidR="002F34F6">
        <w:rPr>
          <w:color w:val="111111"/>
          <w:shd w:val="clear" w:color="auto" w:fill="FFFFFF"/>
        </w:rPr>
        <w:t>,</w:t>
      </w:r>
      <w:r w:rsidR="005A4E4F">
        <w:rPr>
          <w:color w:val="111111"/>
          <w:shd w:val="clear" w:color="auto" w:fill="FFFFFF"/>
        </w:rPr>
        <w:t xml:space="preserve"> mice,</w:t>
      </w:r>
      <w:r w:rsidR="002F34F6">
        <w:rPr>
          <w:color w:val="111111"/>
          <w:shd w:val="clear" w:color="auto" w:fill="FFFFFF"/>
        </w:rPr>
        <w:t xml:space="preserve"> and squirrels</w:t>
      </w:r>
      <w:r w:rsidR="005A4E4F">
        <w:rPr>
          <w:color w:val="111111"/>
          <w:shd w:val="clear" w:color="auto" w:fill="FFFFFF"/>
        </w:rPr>
        <w:t xml:space="preserve"> however rodent</w:t>
      </w:r>
      <w:r w:rsidR="001A0AC7">
        <w:rPr>
          <w:color w:val="111111"/>
          <w:shd w:val="clear" w:color="auto" w:fill="FFFFFF"/>
        </w:rPr>
        <w:t xml:space="preserve">s </w:t>
      </w:r>
      <w:r w:rsidR="005A4E4F">
        <w:rPr>
          <w:color w:val="111111"/>
          <w:shd w:val="clear" w:color="auto" w:fill="FFFFFF"/>
        </w:rPr>
        <w:t xml:space="preserve">contracted it by </w:t>
      </w:r>
      <w:r w:rsidR="002F34F6">
        <w:rPr>
          <w:color w:val="111111"/>
          <w:shd w:val="clear" w:color="auto" w:fill="FFFFFF"/>
        </w:rPr>
        <w:t xml:space="preserve">infected </w:t>
      </w:r>
      <w:r w:rsidR="005A4E4F">
        <w:rPr>
          <w:color w:val="111111"/>
          <w:shd w:val="clear" w:color="auto" w:fill="FFFFFF"/>
        </w:rPr>
        <w:t>fleas</w:t>
      </w:r>
      <w:r w:rsidR="001A0AC7">
        <w:rPr>
          <w:color w:val="111111"/>
          <w:shd w:val="clear" w:color="auto" w:fill="FFFFFF"/>
        </w:rPr>
        <w:t xml:space="preserve">.  Small rodents in commonly found in rural and semirural areas such as Africa, Asia, and The United States. Humans </w:t>
      </w:r>
      <w:r w:rsidR="00B94431">
        <w:rPr>
          <w:color w:val="111111"/>
          <w:shd w:val="clear" w:color="auto" w:fill="FFFFFF"/>
        </w:rPr>
        <w:t>get infected also by flea bites or directly from any affected animal.</w:t>
      </w:r>
    </w:p>
    <w:p w14:paraId="3E175D31" w14:textId="7B2A79FA" w:rsidR="004D2DD3" w:rsidRDefault="000D2633" w:rsidP="004774D1">
      <w:pPr>
        <w:spacing w:line="480" w:lineRule="auto"/>
        <w:rPr>
          <w:b/>
        </w:rPr>
      </w:pPr>
      <w:r w:rsidRPr="004D2DD3">
        <w:rPr>
          <w:b/>
        </w:rPr>
        <w:t>Signs &amp; Symptoms</w:t>
      </w:r>
    </w:p>
    <w:p w14:paraId="14B37688" w14:textId="3A920FB9" w:rsidR="00C5163B" w:rsidRPr="004F1BAC" w:rsidRDefault="00444446" w:rsidP="00161534">
      <w:pPr>
        <w:spacing w:line="480" w:lineRule="auto"/>
        <w:rPr>
          <w:bCs/>
        </w:rPr>
      </w:pPr>
      <w:r>
        <w:rPr>
          <w:b/>
        </w:rPr>
        <w:t xml:space="preserve">     </w:t>
      </w:r>
      <w:r>
        <w:rPr>
          <w:bCs/>
        </w:rPr>
        <w:t xml:space="preserve">Since there are 3 types of plague there are different symptoms that vary. Starting with the Bubonic plague, which is also the most common you would notice swollen lymph </w:t>
      </w:r>
      <w:r w:rsidR="006C6556">
        <w:rPr>
          <w:bCs/>
        </w:rPr>
        <w:t>nodes,</w:t>
      </w:r>
      <w:r>
        <w:rPr>
          <w:bCs/>
        </w:rPr>
        <w:t xml:space="preserve"> </w:t>
      </w:r>
      <w:r w:rsidR="006C6556">
        <w:rPr>
          <w:bCs/>
        </w:rPr>
        <w:t xml:space="preserve">and this is about after a week of being exposed. The swelling can be the size of a chicken egg and tender and firm to touch. Fever and chills headache, </w:t>
      </w:r>
      <w:proofErr w:type="gramStart"/>
      <w:r w:rsidR="006C6556">
        <w:rPr>
          <w:bCs/>
        </w:rPr>
        <w:t>fatigue</w:t>
      </w:r>
      <w:proofErr w:type="gramEnd"/>
      <w:r w:rsidR="006C6556">
        <w:rPr>
          <w:bCs/>
        </w:rPr>
        <w:t xml:space="preserve"> and muscle aches. Septicemic symptoms you would see </w:t>
      </w:r>
      <w:r w:rsidR="00DE3EEC">
        <w:rPr>
          <w:bCs/>
        </w:rPr>
        <w:t>fever</w:t>
      </w:r>
      <w:r w:rsidR="006C6556">
        <w:rPr>
          <w:bCs/>
        </w:rPr>
        <w:t xml:space="preserve"> and chills extreme weakness, abdominal pain diarrhea</w:t>
      </w:r>
      <w:r w:rsidR="00DE3EEC">
        <w:rPr>
          <w:bCs/>
        </w:rPr>
        <w:t xml:space="preserve">, vomiting bleeding from mouth, </w:t>
      </w:r>
      <w:proofErr w:type="gramStart"/>
      <w:r w:rsidR="00DE3EEC">
        <w:rPr>
          <w:bCs/>
        </w:rPr>
        <w:t>nose</w:t>
      </w:r>
      <w:proofErr w:type="gramEnd"/>
      <w:r w:rsidR="00DE3EEC">
        <w:rPr>
          <w:bCs/>
        </w:rPr>
        <w:t xml:space="preserve"> or rectum or under skin, shock and blackening and death of tissue in extremities.</w:t>
      </w:r>
      <w:r w:rsidR="00866A6B">
        <w:rPr>
          <w:bCs/>
        </w:rPr>
        <w:t xml:space="preserve"> Pneumonic the </w:t>
      </w:r>
      <w:r w:rsidR="00F8615F">
        <w:rPr>
          <w:bCs/>
        </w:rPr>
        <w:t>deadliest</w:t>
      </w:r>
      <w:r w:rsidR="00866A6B">
        <w:rPr>
          <w:bCs/>
        </w:rPr>
        <w:t xml:space="preserve"> plague symptoms can be</w:t>
      </w:r>
      <w:r w:rsidR="0067718B">
        <w:rPr>
          <w:bCs/>
        </w:rPr>
        <w:t>gin</w:t>
      </w:r>
      <w:r w:rsidR="00866A6B">
        <w:rPr>
          <w:bCs/>
        </w:rPr>
        <w:t xml:space="preserve"> within a few hours such as coughing with bloody mucus, difficult breathing, nausea, vomiting, fever headache, weakness, chest pain.</w:t>
      </w:r>
    </w:p>
    <w:p w14:paraId="40F6CFAD" w14:textId="6BF3DE1C" w:rsidR="004D2DD3" w:rsidRDefault="000D2633" w:rsidP="004774D1">
      <w:pPr>
        <w:spacing w:line="480" w:lineRule="auto"/>
        <w:rPr>
          <w:b/>
        </w:rPr>
      </w:pPr>
      <w:r w:rsidRPr="004D2DD3">
        <w:rPr>
          <w:b/>
        </w:rPr>
        <w:t>Pathogenesis</w:t>
      </w:r>
    </w:p>
    <w:p w14:paraId="059CB623" w14:textId="6FE2BA55" w:rsidR="00643179" w:rsidRPr="004F1BAC" w:rsidRDefault="004F1BAC" w:rsidP="004774D1">
      <w:pPr>
        <w:spacing w:line="480" w:lineRule="auto"/>
        <w:rPr>
          <w:bCs/>
        </w:rPr>
      </w:pPr>
      <w:r w:rsidRPr="004F1BAC">
        <w:rPr>
          <w:bCs/>
        </w:rPr>
        <w:lastRenderedPageBreak/>
        <w:t xml:space="preserve">The plague is caused by the gram-negative pathogen </w:t>
      </w:r>
      <w:r>
        <w:rPr>
          <w:bCs/>
        </w:rPr>
        <w:t xml:space="preserve">Yersinia pestis </w:t>
      </w:r>
      <w:r w:rsidR="00EF64CD">
        <w:rPr>
          <w:bCs/>
        </w:rPr>
        <w:t>which comes from small rodents. Human</w:t>
      </w:r>
      <w:r w:rsidR="00413349">
        <w:rPr>
          <w:bCs/>
        </w:rPr>
        <w:t>s</w:t>
      </w:r>
      <w:r w:rsidR="00EF64CD">
        <w:rPr>
          <w:bCs/>
        </w:rPr>
        <w:t xml:space="preserve"> are consider</w:t>
      </w:r>
      <w:r w:rsidR="00A97ED9">
        <w:rPr>
          <w:bCs/>
        </w:rPr>
        <w:t>ed</w:t>
      </w:r>
      <w:r w:rsidR="00EF64CD">
        <w:rPr>
          <w:bCs/>
        </w:rPr>
        <w:t xml:space="preserve"> an accidental host however there is three forms such as bubonic, </w:t>
      </w:r>
      <w:r w:rsidR="00A97ED9">
        <w:rPr>
          <w:bCs/>
        </w:rPr>
        <w:t>septicemic,</w:t>
      </w:r>
      <w:r w:rsidR="00EF64CD">
        <w:rPr>
          <w:bCs/>
        </w:rPr>
        <w:t xml:space="preserve"> and </w:t>
      </w:r>
      <w:r w:rsidR="00EF64CD">
        <w:t>pneumonic</w:t>
      </w:r>
      <w:r w:rsidR="00EF64CD">
        <w:t>. The bubonic plague can become a sudden fever, chills and weakness</w:t>
      </w:r>
      <w:r w:rsidR="00413349">
        <w:t xml:space="preserve"> with swollen lymph nodes that are tender and painful also known as buboes, this all occurs from an infected flea bite. Septicemic also develops a fever chills and extreme weakness, but you will also have abdominal pain and shock. Skin can turn black and die </w:t>
      </w:r>
      <w:r w:rsidR="00090321">
        <w:t xml:space="preserve">on extremities, and ultimately bubonic can turn septicemic. Pneumonic plague </w:t>
      </w:r>
      <w:r w:rsidR="00A97ED9">
        <w:t>starts</w:t>
      </w:r>
      <w:r w:rsidR="00090321">
        <w:t xml:space="preserve"> with fever, </w:t>
      </w:r>
      <w:r w:rsidR="00691666">
        <w:t>weakness,</w:t>
      </w:r>
      <w:r w:rsidR="00090321">
        <w:t xml:space="preserve"> and </w:t>
      </w:r>
      <w:r w:rsidR="001E0B2F">
        <w:t xml:space="preserve">headache; </w:t>
      </w:r>
      <w:proofErr w:type="gramStart"/>
      <w:r w:rsidR="001E0B2F">
        <w:t>however</w:t>
      </w:r>
      <w:proofErr w:type="gramEnd"/>
      <w:r w:rsidR="001E0B2F">
        <w:t xml:space="preserve"> you do develop pneumonia very quickly along with short breath chest pain and bloody mucous. You can catch pneumonic plague by breathing in infection droplets and can only be spread from person to person.</w:t>
      </w:r>
    </w:p>
    <w:p w14:paraId="4196EA8B" w14:textId="2F46006F" w:rsidR="00A461C3" w:rsidRDefault="00C06987" w:rsidP="004774D1">
      <w:pPr>
        <w:spacing w:line="480" w:lineRule="auto"/>
      </w:pPr>
      <w:r>
        <w:rPr>
          <w:b/>
        </w:rPr>
        <w:tab/>
      </w:r>
      <w:r w:rsidR="005E0D6A">
        <w:t xml:space="preserve"> </w:t>
      </w:r>
    </w:p>
    <w:p w14:paraId="1799366C" w14:textId="77777777" w:rsidR="001E0B2F" w:rsidRDefault="000D2633" w:rsidP="001E0B2F">
      <w:pPr>
        <w:spacing w:line="480" w:lineRule="auto"/>
        <w:rPr>
          <w:b/>
        </w:rPr>
      </w:pPr>
      <w:r w:rsidRPr="004D2DD3">
        <w:rPr>
          <w:b/>
        </w:rPr>
        <w:t>Epidemiology</w:t>
      </w:r>
    </w:p>
    <w:p w14:paraId="6A61E51B" w14:textId="56E12D71" w:rsidR="005B19F5" w:rsidRPr="001E0B2F" w:rsidRDefault="005B5F06" w:rsidP="001E0B2F">
      <w:pPr>
        <w:spacing w:line="480" w:lineRule="auto"/>
        <w:rPr>
          <w:b/>
        </w:rPr>
      </w:pPr>
      <w:r>
        <w:t xml:space="preserve"> </w:t>
      </w:r>
    </w:p>
    <w:p w14:paraId="02F51986" w14:textId="35084719" w:rsidR="004774D1" w:rsidRDefault="004774D1" w:rsidP="004774D1">
      <w:pPr>
        <w:spacing w:line="480" w:lineRule="auto"/>
        <w:rPr>
          <w:b/>
        </w:rPr>
      </w:pPr>
      <w:r w:rsidRPr="004D2DD3">
        <w:rPr>
          <w:b/>
        </w:rPr>
        <w:t xml:space="preserve">Prevention </w:t>
      </w:r>
    </w:p>
    <w:p w14:paraId="199C4D4C" w14:textId="4D78E178" w:rsidR="007445B6" w:rsidRPr="00A84F58" w:rsidRDefault="00A84F58" w:rsidP="004774D1">
      <w:pPr>
        <w:spacing w:line="480" w:lineRule="auto"/>
        <w:rPr>
          <w:bCs/>
        </w:rPr>
      </w:pPr>
      <w:r>
        <w:rPr>
          <w:bCs/>
        </w:rPr>
        <w:t xml:space="preserve">The plague is a very devastating disease to catch and with today medicine and technology you would think we would have a prevention vaccine however that is not the case. The only way to prevent it is by rodent proof your home, </w:t>
      </w:r>
      <w:proofErr w:type="gramStart"/>
      <w:r>
        <w:rPr>
          <w:bCs/>
        </w:rPr>
        <w:t>don’t</w:t>
      </w:r>
      <w:proofErr w:type="gramEnd"/>
      <w:r>
        <w:rPr>
          <w:bCs/>
        </w:rPr>
        <w:t xml:space="preserve"> leave food</w:t>
      </w:r>
      <w:r w:rsidR="009B7F31">
        <w:rPr>
          <w:bCs/>
        </w:rPr>
        <w:t xml:space="preserve"> out</w:t>
      </w:r>
      <w:r>
        <w:rPr>
          <w:bCs/>
        </w:rPr>
        <w:t xml:space="preserve"> and, removing a</w:t>
      </w:r>
      <w:r w:rsidR="00A97ED9">
        <w:rPr>
          <w:bCs/>
        </w:rPr>
        <w:t>ny</w:t>
      </w:r>
      <w:r>
        <w:rPr>
          <w:bCs/>
        </w:rPr>
        <w:t xml:space="preserve"> potential nesting areas</w:t>
      </w:r>
      <w:r w:rsidR="009B7F31">
        <w:rPr>
          <w:bCs/>
        </w:rPr>
        <w:t xml:space="preserve"> for small rodents</w:t>
      </w:r>
      <w:r>
        <w:rPr>
          <w:bCs/>
        </w:rPr>
        <w:t>. Keep pets free of fleas, and when handling infected animals wear gloves to prevent exposure to skin</w:t>
      </w:r>
      <w:r w:rsidR="009B7F31">
        <w:rPr>
          <w:bCs/>
        </w:rPr>
        <w:t>. Lastly use insect repellent to keep infected bug away from yourself and others and pets. Unfortunately, there are about five thousand people yearly that still catch the disease but can be treated in a timely matter.</w:t>
      </w:r>
    </w:p>
    <w:p w14:paraId="6A1AE790" w14:textId="77777777" w:rsidR="00B94431" w:rsidRDefault="00B94431" w:rsidP="004774D1">
      <w:pPr>
        <w:spacing w:line="480" w:lineRule="auto"/>
        <w:rPr>
          <w:b/>
        </w:rPr>
      </w:pPr>
    </w:p>
    <w:p w14:paraId="15B6B42B" w14:textId="0B2C8DF4" w:rsidR="004D2DD3" w:rsidRDefault="000D2633" w:rsidP="004774D1">
      <w:pPr>
        <w:spacing w:line="480" w:lineRule="auto"/>
        <w:rPr>
          <w:b/>
        </w:rPr>
      </w:pPr>
      <w:r w:rsidRPr="004D2DD3">
        <w:rPr>
          <w:b/>
        </w:rPr>
        <w:t>Diagnosis</w:t>
      </w:r>
    </w:p>
    <w:p w14:paraId="5CB6FFCC" w14:textId="4495F79E" w:rsidR="00BF7618" w:rsidRPr="00092E58" w:rsidRDefault="007A32BC" w:rsidP="00161534">
      <w:pPr>
        <w:spacing w:line="480" w:lineRule="auto"/>
        <w:rPr>
          <w:color w:val="FF0000"/>
        </w:rPr>
      </w:pPr>
      <w:r>
        <w:rPr>
          <w:b/>
        </w:rPr>
        <w:lastRenderedPageBreak/>
        <w:t xml:space="preserve">     </w:t>
      </w:r>
      <w:r>
        <w:rPr>
          <w:bCs/>
        </w:rPr>
        <w:t xml:space="preserve">A big sign or symptom </w:t>
      </w:r>
      <w:r w:rsidR="00B37C26">
        <w:rPr>
          <w:bCs/>
        </w:rPr>
        <w:t xml:space="preserve">that </w:t>
      </w:r>
      <w:r w:rsidR="002A5742">
        <w:rPr>
          <w:bCs/>
        </w:rPr>
        <w:t xml:space="preserve">may suggest a possibility of plague is swollen lymph nodes at a fast pace. Your doctor may assume you may have a type of plague especially if around the possibility of fleas, and infected rodents. To truly </w:t>
      </w:r>
      <w:r w:rsidR="00A159C7">
        <w:rPr>
          <w:bCs/>
        </w:rPr>
        <w:t>determines if</w:t>
      </w:r>
      <w:r w:rsidR="002A5742">
        <w:rPr>
          <w:bCs/>
        </w:rPr>
        <w:t xml:space="preserve"> you have the plague your doctor can test blood or saliva </w:t>
      </w:r>
    </w:p>
    <w:p w14:paraId="40C40374" w14:textId="79A85A44" w:rsidR="004774D1" w:rsidRPr="00A82117" w:rsidRDefault="004774D1" w:rsidP="004774D1">
      <w:pPr>
        <w:spacing w:line="480" w:lineRule="auto"/>
        <w:rPr>
          <w:b/>
        </w:rPr>
      </w:pPr>
      <w:r>
        <w:rPr>
          <w:b/>
        </w:rPr>
        <w:t>Treatment</w:t>
      </w:r>
    </w:p>
    <w:p w14:paraId="50031FCF" w14:textId="77777777" w:rsidR="00DE77BC" w:rsidRDefault="00C42FB0" w:rsidP="0019279F">
      <w:pPr>
        <w:spacing w:after="200" w:line="276" w:lineRule="auto"/>
      </w:pPr>
      <w:r w:rsidRPr="005A17CE">
        <w:rPr>
          <w:color w:val="FF0000"/>
        </w:rPr>
        <w:t xml:space="preserve">     </w:t>
      </w:r>
      <w:r>
        <w:t>Its always best to be seen right away</w:t>
      </w:r>
      <w:r w:rsidR="003B0688">
        <w:t xml:space="preserve"> for any disease however pneumonic </w:t>
      </w:r>
      <w:r w:rsidR="007038D7">
        <w:t xml:space="preserve">plague is best if </w:t>
      </w:r>
    </w:p>
    <w:p w14:paraId="3DB3D3B6" w14:textId="77777777" w:rsidR="00DE77BC" w:rsidRDefault="007038D7" w:rsidP="0019279F">
      <w:pPr>
        <w:spacing w:after="200" w:line="276" w:lineRule="auto"/>
      </w:pPr>
      <w:r>
        <w:t xml:space="preserve">seen in minutes especially because you can see symptoms within hours. If you feel if you been I </w:t>
      </w:r>
    </w:p>
    <w:p w14:paraId="1BDAFBC8" w14:textId="77777777" w:rsidR="00A97ED9" w:rsidRDefault="007038D7" w:rsidP="0019279F">
      <w:pPr>
        <w:spacing w:after="200" w:line="276" w:lineRule="auto"/>
      </w:pPr>
      <w:r>
        <w:t xml:space="preserve">a place </w:t>
      </w:r>
      <w:r w:rsidR="00A97ED9">
        <w:t>where</w:t>
      </w:r>
      <w:r>
        <w:t xml:space="preserve"> you feel you was exposed you should be seen right away, you should be tested </w:t>
      </w:r>
    </w:p>
    <w:p w14:paraId="0F2B589E" w14:textId="7B558BA4" w:rsidR="00DE77BC" w:rsidRDefault="007038D7" w:rsidP="0019279F">
      <w:pPr>
        <w:spacing w:after="200" w:line="276" w:lineRule="auto"/>
      </w:pPr>
      <w:r>
        <w:t xml:space="preserve">right </w:t>
      </w:r>
    </w:p>
    <w:p w14:paraId="7217D357" w14:textId="77777777" w:rsidR="00DE77BC" w:rsidRDefault="007038D7" w:rsidP="0019279F">
      <w:pPr>
        <w:spacing w:after="200" w:line="276" w:lineRule="auto"/>
      </w:pPr>
      <w:r>
        <w:t xml:space="preserve">away. If you have the disease you will see doctor and nurses around you wear personal </w:t>
      </w:r>
    </w:p>
    <w:p w14:paraId="69812639" w14:textId="77777777" w:rsidR="00DE77BC" w:rsidRDefault="007038D7" w:rsidP="0019279F">
      <w:pPr>
        <w:spacing w:after="200" w:line="276" w:lineRule="auto"/>
      </w:pPr>
      <w:r>
        <w:t xml:space="preserve">protective gear around you because how contagious it is but you will be treated </w:t>
      </w:r>
      <w:r w:rsidR="00EA3848">
        <w:t xml:space="preserve">and fine as long </w:t>
      </w:r>
    </w:p>
    <w:p w14:paraId="2ACBF8A9" w14:textId="77777777" w:rsidR="00DE77BC" w:rsidRDefault="00EA3848" w:rsidP="0019279F">
      <w:pPr>
        <w:spacing w:after="200" w:line="276" w:lineRule="auto"/>
      </w:pPr>
      <w:r>
        <w:t>as treatment is not significantly delayed</w:t>
      </w:r>
      <w:r w:rsidR="00F8615F">
        <w:t xml:space="preserve">. You will be treated with antibiotics such as </w:t>
      </w:r>
    </w:p>
    <w:p w14:paraId="561FF72C" w14:textId="77777777" w:rsidR="00DE77BC" w:rsidRDefault="00F8615F" w:rsidP="0019279F">
      <w:pPr>
        <w:spacing w:after="200" w:line="276" w:lineRule="auto"/>
      </w:pPr>
      <w:r>
        <w:t xml:space="preserve">Ciprofloxacin, doxycycline, </w:t>
      </w:r>
      <w:r w:rsidR="00962F42">
        <w:t>gentamicin,</w:t>
      </w:r>
      <w:r>
        <w:t xml:space="preserve"> and levofloxacin</w:t>
      </w:r>
      <w:r w:rsidR="00962F42">
        <w:t xml:space="preserve"> and you will fully start to recover in in </w:t>
      </w:r>
    </w:p>
    <w:p w14:paraId="393465A5" w14:textId="77777777" w:rsidR="00B45366" w:rsidRDefault="00962F42" w:rsidP="0019279F">
      <w:pPr>
        <w:spacing w:after="200" w:line="276" w:lineRule="auto"/>
      </w:pPr>
      <w:r>
        <w:t>a week or two.</w:t>
      </w:r>
      <w:r w:rsidR="00F26D65">
        <w:t xml:space="preserve"> </w:t>
      </w:r>
      <w:r w:rsidR="00B45366">
        <w:t xml:space="preserve">Ciprofloxacin is used for pneumonia and gonorrhea but can have side effects like </w:t>
      </w:r>
    </w:p>
    <w:p w14:paraId="14AA9682" w14:textId="77777777" w:rsidR="0067718B" w:rsidRDefault="00B45366" w:rsidP="0019279F">
      <w:pPr>
        <w:spacing w:after="200" w:line="276" w:lineRule="auto"/>
      </w:pPr>
      <w:r>
        <w:t>vomiting nausea abdominal pain, diarrhea and more.</w:t>
      </w:r>
      <w:r w:rsidR="00CC46CD">
        <w:t xml:space="preserve"> While doxycycline </w:t>
      </w:r>
      <w:r w:rsidR="0067718B">
        <w:t xml:space="preserve">share some of the same </w:t>
      </w:r>
    </w:p>
    <w:p w14:paraId="102AE6EC" w14:textId="3C3B8DB5" w:rsidR="0067718B" w:rsidRDefault="0067718B" w:rsidP="0019279F">
      <w:pPr>
        <w:spacing w:after="200" w:line="276" w:lineRule="auto"/>
      </w:pPr>
      <w:r>
        <w:t xml:space="preserve">side effects as ciprofloxacin but a big difference is it can cause discoloring of teeth, sensitivity to </w:t>
      </w:r>
    </w:p>
    <w:p w14:paraId="4C798258" w14:textId="6E0C75CF" w:rsidR="002E5C09" w:rsidRDefault="0067718B" w:rsidP="0019279F">
      <w:pPr>
        <w:spacing w:after="200" w:line="276" w:lineRule="auto"/>
      </w:pPr>
      <w:r>
        <w:t>sun light and hives.</w:t>
      </w:r>
      <w:r w:rsidR="002E5C09">
        <w:t xml:space="preserve"> G</w:t>
      </w:r>
      <w:r w:rsidR="002E5C09">
        <w:t>entamicin</w:t>
      </w:r>
      <w:r w:rsidR="002E5C09">
        <w:t xml:space="preserve"> works by stopping the growth of bacteria, but you may </w:t>
      </w:r>
    </w:p>
    <w:p w14:paraId="2BB4F55E" w14:textId="77777777" w:rsidR="00A83899" w:rsidRDefault="002E5C09" w:rsidP="0019279F">
      <w:pPr>
        <w:spacing w:after="200" w:line="276" w:lineRule="auto"/>
      </w:pPr>
      <w:r>
        <w:t xml:space="preserve">experience vertigo, gait, ototoxicity, and kidney damage. Lastly levofloxacin </w:t>
      </w:r>
      <w:r w:rsidR="00A83899">
        <w:t xml:space="preserve">is used to treat </w:t>
      </w:r>
    </w:p>
    <w:p w14:paraId="153A3D3C" w14:textId="77777777" w:rsidR="008E125B" w:rsidRDefault="00A83899" w:rsidP="0019279F">
      <w:pPr>
        <w:spacing w:after="200" w:line="276" w:lineRule="auto"/>
      </w:pPr>
      <w:r>
        <w:t>bacterial infections for adults so its also used for chronic prostate infection and pyelonephritis</w:t>
      </w:r>
      <w:r w:rsidR="008E125B">
        <w:t xml:space="preserve">. </w:t>
      </w:r>
    </w:p>
    <w:p w14:paraId="29594ED0" w14:textId="5E45E5AB" w:rsidR="00A83899" w:rsidRDefault="008E125B" w:rsidP="0019279F">
      <w:pPr>
        <w:spacing w:after="200" w:line="276" w:lineRule="auto"/>
      </w:pPr>
      <w:r>
        <w:t xml:space="preserve">The side effects, you might suffer are insomnia, </w:t>
      </w:r>
      <w:r w:rsidR="00A97ED9">
        <w:t>constipation,</w:t>
      </w:r>
      <w:r>
        <w:t xml:space="preserve"> and dizziness.</w:t>
      </w:r>
    </w:p>
    <w:p w14:paraId="57EECFDF" w14:textId="7FA9857C" w:rsidR="00DE77BC" w:rsidRDefault="00DE77BC" w:rsidP="0019279F">
      <w:pPr>
        <w:spacing w:after="200" w:line="276" w:lineRule="auto"/>
      </w:pPr>
    </w:p>
    <w:p w14:paraId="2572E055" w14:textId="179473BC" w:rsidR="00DE77BC" w:rsidRPr="00DE77BC" w:rsidRDefault="00DE77BC" w:rsidP="0019279F">
      <w:pPr>
        <w:spacing w:after="200" w:line="276" w:lineRule="auto"/>
        <w:rPr>
          <w:b/>
          <w:bCs/>
        </w:rPr>
      </w:pPr>
      <w:r>
        <w:rPr>
          <w:b/>
          <w:bCs/>
        </w:rPr>
        <w:t>Summary</w:t>
      </w:r>
    </w:p>
    <w:p w14:paraId="0F99A3FB" w14:textId="77777777" w:rsidR="00894517" w:rsidRDefault="00894517" w:rsidP="004D2DD3">
      <w:pPr>
        <w:spacing w:after="200" w:line="276" w:lineRule="auto"/>
        <w:ind w:left="1890"/>
        <w:rPr>
          <w:color w:val="FF0000"/>
          <w:u w:val="single"/>
        </w:rPr>
      </w:pPr>
    </w:p>
    <w:p w14:paraId="44979DC0" w14:textId="77777777" w:rsidR="001E0B2F" w:rsidRDefault="001E0B2F" w:rsidP="001E0B2F">
      <w:pPr>
        <w:tabs>
          <w:tab w:val="left" w:pos="720"/>
        </w:tabs>
        <w:spacing w:after="200" w:line="480" w:lineRule="auto"/>
        <w:rPr>
          <w:color w:val="FF0000"/>
          <w:u w:val="single"/>
        </w:rPr>
      </w:pPr>
    </w:p>
    <w:p w14:paraId="1A3293BA" w14:textId="681339A7" w:rsidR="0037653A" w:rsidRPr="00A66583" w:rsidRDefault="00894517" w:rsidP="001E0B2F">
      <w:pPr>
        <w:tabs>
          <w:tab w:val="left" w:pos="720"/>
        </w:tabs>
        <w:spacing w:after="200" w:line="480" w:lineRule="auto"/>
        <w:jc w:val="center"/>
        <w:rPr>
          <w:b/>
          <w:color w:val="000000" w:themeColor="text1"/>
        </w:rPr>
      </w:pPr>
      <w:r w:rsidRPr="00CB3030">
        <w:rPr>
          <w:b/>
          <w:color w:val="000000" w:themeColor="text1"/>
        </w:rPr>
        <w:lastRenderedPageBreak/>
        <w:t>References</w:t>
      </w:r>
    </w:p>
    <w:p w14:paraId="12715E6A" w14:textId="647E363B" w:rsidR="00B94431" w:rsidRDefault="00B94431" w:rsidP="00B94431">
      <w:pPr>
        <w:pStyle w:val="ListParagraph"/>
        <w:spacing w:line="480" w:lineRule="auto"/>
      </w:pPr>
    </w:p>
    <w:p w14:paraId="58F364B3" w14:textId="1B8354A5" w:rsidR="00B94431" w:rsidRDefault="007445B6" w:rsidP="00B94431">
      <w:pPr>
        <w:pStyle w:val="ListParagraph"/>
        <w:spacing w:line="480" w:lineRule="auto"/>
      </w:pPr>
      <w:r>
        <w:t xml:space="preserve">Mayo Clinic Staff, (2019). Plague: Symptoms and </w:t>
      </w:r>
      <w:r w:rsidR="00987FB3">
        <w:t>Causes</w:t>
      </w:r>
      <w:r>
        <w:t>. Retrieved From</w:t>
      </w:r>
    </w:p>
    <w:p w14:paraId="205C4EB7" w14:textId="235130EC" w:rsidR="007445B6" w:rsidRDefault="007445B6" w:rsidP="00B94431">
      <w:pPr>
        <w:pStyle w:val="ListParagraph"/>
        <w:spacing w:line="480" w:lineRule="auto"/>
        <w:rPr>
          <w:rFonts w:eastAsiaTheme="minorHAnsi"/>
        </w:rPr>
      </w:pPr>
      <w:r w:rsidRPr="007445B6">
        <w:t xml:space="preserve">   </w:t>
      </w:r>
      <w:r w:rsidRPr="007445B6">
        <w:rPr>
          <w:rFonts w:eastAsiaTheme="minorHAnsi"/>
        </w:rPr>
        <w:t>https://www.mayoclinic.org/diseases-conditions/plague/symptoms-causes/syc-</w:t>
      </w:r>
      <w:r w:rsidRPr="007445B6">
        <w:rPr>
          <w:rFonts w:eastAsiaTheme="minorHAnsi"/>
        </w:rPr>
        <w:t xml:space="preserve"> </w:t>
      </w:r>
      <w:r>
        <w:rPr>
          <w:rFonts w:eastAsiaTheme="minorHAnsi"/>
        </w:rPr>
        <w:t xml:space="preserve">  </w:t>
      </w:r>
    </w:p>
    <w:p w14:paraId="7CCE9B82" w14:textId="161BD441" w:rsidR="007445B6" w:rsidRPr="007445B6" w:rsidRDefault="007445B6" w:rsidP="00B94431">
      <w:pPr>
        <w:pStyle w:val="ListParagraph"/>
        <w:spacing w:line="480" w:lineRule="auto"/>
      </w:pPr>
      <w:r>
        <w:rPr>
          <w:rFonts w:eastAsiaTheme="minorHAnsi"/>
        </w:rPr>
        <w:t xml:space="preserve">   </w:t>
      </w:r>
      <w:r w:rsidRPr="007445B6">
        <w:rPr>
          <w:rFonts w:eastAsiaTheme="minorHAnsi"/>
        </w:rPr>
        <w:t>20351291</w:t>
      </w:r>
    </w:p>
    <w:p w14:paraId="459EF285" w14:textId="77777777" w:rsidR="00987FB3" w:rsidRDefault="00987FB3" w:rsidP="00B94431">
      <w:pPr>
        <w:pStyle w:val="ListParagraph"/>
        <w:spacing w:line="480" w:lineRule="auto"/>
      </w:pPr>
    </w:p>
    <w:p w14:paraId="0448C592" w14:textId="62882BB1" w:rsidR="00B94431" w:rsidRDefault="00A159C7" w:rsidP="00B94431">
      <w:pPr>
        <w:pStyle w:val="ListParagraph"/>
        <w:spacing w:line="480" w:lineRule="auto"/>
        <w:rPr>
          <w:rFonts w:eastAsiaTheme="minorHAnsi"/>
        </w:rPr>
      </w:pPr>
      <w:r>
        <w:t xml:space="preserve">World </w:t>
      </w:r>
      <w:r w:rsidR="00987FB3">
        <w:t>Health</w:t>
      </w:r>
      <w:r>
        <w:t xml:space="preserve"> Organization</w:t>
      </w:r>
      <w:r w:rsidR="00987FB3">
        <w:t>, (2017). Plague</w:t>
      </w:r>
      <w:r w:rsidR="00F26D65">
        <w:t xml:space="preserve">. Retrieved From </w:t>
      </w:r>
      <w:r w:rsidR="00F26D65" w:rsidRPr="00F26D65">
        <w:rPr>
          <w:rFonts w:eastAsiaTheme="minorHAnsi"/>
        </w:rPr>
        <w:t>https://www.who.int/news-</w:t>
      </w:r>
    </w:p>
    <w:p w14:paraId="0DA518A6" w14:textId="7AAED4D3" w:rsidR="00F26D65" w:rsidRDefault="00F26D65" w:rsidP="00B94431">
      <w:pPr>
        <w:pStyle w:val="ListParagraph"/>
        <w:spacing w:line="480" w:lineRule="auto"/>
        <w:rPr>
          <w:rFonts w:eastAsiaTheme="minorHAnsi"/>
        </w:rPr>
      </w:pPr>
      <w:r>
        <w:rPr>
          <w:rFonts w:eastAsiaTheme="minorHAnsi"/>
        </w:rPr>
        <w:t xml:space="preserve">     </w:t>
      </w:r>
      <w:r w:rsidRPr="00F26D65">
        <w:rPr>
          <w:rFonts w:eastAsiaTheme="minorHAnsi"/>
        </w:rPr>
        <w:t>room/</w:t>
      </w:r>
      <w:proofErr w:type="gramStart"/>
      <w:r w:rsidRPr="00F26D65">
        <w:rPr>
          <w:rFonts w:eastAsiaTheme="minorHAnsi"/>
        </w:rPr>
        <w:t>fact-sheets</w:t>
      </w:r>
      <w:proofErr w:type="gramEnd"/>
      <w:r w:rsidRPr="00F26D65">
        <w:rPr>
          <w:rFonts w:eastAsiaTheme="minorHAnsi"/>
        </w:rPr>
        <w:t>/detail/plague</w:t>
      </w:r>
    </w:p>
    <w:p w14:paraId="20278DBA" w14:textId="2874E1C7" w:rsidR="00CC46CD" w:rsidRDefault="00CC46CD" w:rsidP="00B94431">
      <w:pPr>
        <w:pStyle w:val="ListParagraph"/>
        <w:spacing w:line="480" w:lineRule="auto"/>
        <w:rPr>
          <w:rFonts w:eastAsiaTheme="minorHAnsi"/>
        </w:rPr>
      </w:pPr>
    </w:p>
    <w:p w14:paraId="27065487" w14:textId="76F82CEB" w:rsidR="00CC46CD" w:rsidRDefault="00CC46CD" w:rsidP="00B94431">
      <w:pPr>
        <w:pStyle w:val="ListParagraph"/>
        <w:spacing w:line="480" w:lineRule="auto"/>
        <w:rPr>
          <w:rFonts w:eastAsiaTheme="minorHAnsi"/>
        </w:rPr>
      </w:pPr>
      <w:r>
        <w:rPr>
          <w:rFonts w:eastAsiaTheme="minorHAnsi"/>
        </w:rPr>
        <w:t>American Society of Health-System Pharmacists, (2020). Ciprofloxacin. Retrieved From</w:t>
      </w:r>
    </w:p>
    <w:p w14:paraId="29E01B60" w14:textId="453AA203" w:rsidR="00CC46CD" w:rsidRDefault="00CC46CD" w:rsidP="00B94431">
      <w:pPr>
        <w:pStyle w:val="ListParagraph"/>
        <w:spacing w:line="480" w:lineRule="auto"/>
        <w:rPr>
          <w:rFonts w:eastAsiaTheme="minorHAnsi"/>
        </w:rPr>
      </w:pPr>
      <w:r>
        <w:rPr>
          <w:rFonts w:eastAsiaTheme="minorHAnsi"/>
        </w:rPr>
        <w:t xml:space="preserve">    </w:t>
      </w:r>
      <w:r w:rsidRPr="00CC46CD">
        <w:rPr>
          <w:rFonts w:eastAsiaTheme="minorHAnsi"/>
        </w:rPr>
        <w:t>https://medlineplus.gov/druginfo/meds/a688016.html</w:t>
      </w:r>
      <w:r w:rsidRPr="00CC46CD">
        <w:rPr>
          <w:rFonts w:eastAsiaTheme="minorHAnsi"/>
        </w:rPr>
        <w:t xml:space="preserve"> </w:t>
      </w:r>
    </w:p>
    <w:p w14:paraId="75663217" w14:textId="6C9C96DC" w:rsidR="0067718B" w:rsidRDefault="0067718B" w:rsidP="00B94431">
      <w:pPr>
        <w:pStyle w:val="ListParagraph"/>
        <w:spacing w:line="480" w:lineRule="auto"/>
        <w:rPr>
          <w:rFonts w:eastAsiaTheme="minorHAnsi"/>
        </w:rPr>
      </w:pPr>
    </w:p>
    <w:p w14:paraId="4E547586" w14:textId="4106476E" w:rsidR="0067718B" w:rsidRDefault="0067718B" w:rsidP="00B94431">
      <w:pPr>
        <w:pStyle w:val="ListParagraph"/>
        <w:spacing w:line="480" w:lineRule="auto"/>
        <w:rPr>
          <w:rFonts w:eastAsiaTheme="minorHAnsi"/>
        </w:rPr>
      </w:pPr>
      <w:r>
        <w:rPr>
          <w:rFonts w:eastAsiaTheme="minorHAnsi"/>
        </w:rPr>
        <w:t xml:space="preserve">Healthline, (2020). </w:t>
      </w:r>
      <w:r w:rsidR="002E5C09">
        <w:rPr>
          <w:rFonts w:eastAsiaTheme="minorHAnsi"/>
        </w:rPr>
        <w:t>Doxycycline</w:t>
      </w:r>
      <w:r>
        <w:rPr>
          <w:rFonts w:eastAsiaTheme="minorHAnsi"/>
        </w:rPr>
        <w:t>, Oral Tablet</w:t>
      </w:r>
      <w:r w:rsidR="002E5C09">
        <w:rPr>
          <w:rFonts w:eastAsiaTheme="minorHAnsi"/>
        </w:rPr>
        <w:t xml:space="preserve">. Retrieved From </w:t>
      </w:r>
    </w:p>
    <w:p w14:paraId="0A8375EE" w14:textId="3DA38305" w:rsidR="002E5C09" w:rsidRPr="00A83899" w:rsidRDefault="002E5C09" w:rsidP="002E5C09">
      <w:pPr>
        <w:pStyle w:val="ListParagraph"/>
        <w:spacing w:line="480" w:lineRule="auto"/>
        <w:rPr>
          <w:rFonts w:eastAsiaTheme="minorHAnsi"/>
        </w:rPr>
      </w:pPr>
      <w:r w:rsidRPr="00A83899">
        <w:rPr>
          <w:rFonts w:eastAsiaTheme="minorHAnsi"/>
        </w:rPr>
        <w:t xml:space="preserve">     </w:t>
      </w:r>
      <w:hyperlink r:id="rId7" w:history="1">
        <w:r w:rsidRPr="00A83899">
          <w:rPr>
            <w:rStyle w:val="Hyperlink"/>
            <w:rFonts w:eastAsiaTheme="minorHAnsi"/>
            <w:color w:val="auto"/>
            <w:u w:val="none"/>
          </w:rPr>
          <w:t>https://www.healthline.com/health/doxycycline-oral-tablet</w:t>
        </w:r>
      </w:hyperlink>
    </w:p>
    <w:p w14:paraId="0827BF8D" w14:textId="285F0F7C" w:rsidR="002E5C09" w:rsidRDefault="002E5C09" w:rsidP="002E5C09">
      <w:pPr>
        <w:pStyle w:val="ListParagraph"/>
        <w:spacing w:line="480" w:lineRule="auto"/>
        <w:rPr>
          <w:rFonts w:eastAsiaTheme="minorHAnsi"/>
        </w:rPr>
      </w:pPr>
    </w:p>
    <w:p w14:paraId="61E1DF43" w14:textId="68331729" w:rsidR="002E5C09" w:rsidRDefault="002E5C09" w:rsidP="002E5C09">
      <w:pPr>
        <w:pStyle w:val="ListParagraph"/>
        <w:spacing w:line="480" w:lineRule="auto"/>
        <w:rPr>
          <w:rFonts w:eastAsiaTheme="minorHAnsi"/>
        </w:rPr>
      </w:pPr>
      <w:r>
        <w:rPr>
          <w:rFonts w:eastAsiaTheme="minorHAnsi"/>
        </w:rPr>
        <w:t xml:space="preserve">Cunha P, </w:t>
      </w:r>
      <w:proofErr w:type="gramStart"/>
      <w:r>
        <w:rPr>
          <w:rFonts w:eastAsiaTheme="minorHAnsi"/>
        </w:rPr>
        <w:t>John,(</w:t>
      </w:r>
      <w:proofErr w:type="gramEnd"/>
      <w:r>
        <w:rPr>
          <w:rFonts w:eastAsiaTheme="minorHAnsi"/>
        </w:rPr>
        <w:t>2020).</w:t>
      </w:r>
      <w:r w:rsidR="00A83899">
        <w:rPr>
          <w:rFonts w:eastAsiaTheme="minorHAnsi"/>
        </w:rPr>
        <w:t xml:space="preserve"> Gentamicin. Retrieved From </w:t>
      </w:r>
    </w:p>
    <w:p w14:paraId="0B0C6713" w14:textId="467DB174" w:rsidR="00A83899" w:rsidRPr="002E5C09" w:rsidRDefault="00A83899" w:rsidP="002E5C09">
      <w:pPr>
        <w:pStyle w:val="ListParagraph"/>
        <w:spacing w:line="480" w:lineRule="auto"/>
      </w:pPr>
      <w:r>
        <w:rPr>
          <w:rFonts w:eastAsiaTheme="minorHAnsi"/>
        </w:rPr>
        <w:t xml:space="preserve">     </w:t>
      </w:r>
      <w:r w:rsidRPr="00A83899">
        <w:rPr>
          <w:rFonts w:eastAsiaTheme="minorHAnsi"/>
        </w:rPr>
        <w:t>https://www.rxlist.com/consumer_gentamicin/drugs-condition.htm</w:t>
      </w:r>
      <w:r>
        <w:rPr>
          <w:rFonts w:eastAsiaTheme="minorHAnsi"/>
        </w:rPr>
        <w:t xml:space="preserve"> </w:t>
      </w:r>
    </w:p>
    <w:p w14:paraId="516C16DD" w14:textId="704FD0B3" w:rsidR="002E5C09" w:rsidRPr="002E5C09" w:rsidRDefault="002E5C09" w:rsidP="00B94431">
      <w:pPr>
        <w:pStyle w:val="ListParagraph"/>
        <w:spacing w:line="480" w:lineRule="auto"/>
      </w:pPr>
    </w:p>
    <w:p w14:paraId="56F9420B" w14:textId="1A7D5AFA" w:rsidR="008E125B" w:rsidRDefault="008E125B" w:rsidP="008E125B">
      <w:pPr>
        <w:pStyle w:val="ListParagraph"/>
        <w:spacing w:line="480" w:lineRule="auto"/>
        <w:rPr>
          <w:rFonts w:eastAsiaTheme="minorHAnsi"/>
        </w:rPr>
      </w:pPr>
      <w:r>
        <w:rPr>
          <w:rFonts w:eastAsiaTheme="minorHAnsi"/>
        </w:rPr>
        <w:t xml:space="preserve">Healthline, (2020). </w:t>
      </w:r>
      <w:r w:rsidRPr="008E125B">
        <w:rPr>
          <w:rFonts w:eastAsiaTheme="minorHAnsi"/>
          <w:i/>
          <w:iCs/>
        </w:rPr>
        <w:t>Levofloxacin</w:t>
      </w:r>
      <w:r w:rsidRPr="008E125B">
        <w:rPr>
          <w:rFonts w:eastAsiaTheme="minorHAnsi"/>
          <w:i/>
          <w:iCs/>
        </w:rPr>
        <w:t>, Oral Tablet.</w:t>
      </w:r>
      <w:r>
        <w:rPr>
          <w:rFonts w:eastAsiaTheme="minorHAnsi"/>
        </w:rPr>
        <w:t xml:space="preserve"> Retrieved From </w:t>
      </w:r>
    </w:p>
    <w:p w14:paraId="33678394" w14:textId="3A88BA8C" w:rsidR="008E125B" w:rsidRDefault="008E125B" w:rsidP="008E125B">
      <w:pPr>
        <w:pStyle w:val="ListParagraph"/>
        <w:spacing w:line="480" w:lineRule="auto"/>
        <w:rPr>
          <w:rFonts w:eastAsiaTheme="minorHAnsi"/>
        </w:rPr>
      </w:pPr>
      <w:r w:rsidRPr="008E125B">
        <w:rPr>
          <w:rFonts w:eastAsiaTheme="minorHAnsi"/>
        </w:rPr>
        <w:t xml:space="preserve">    </w:t>
      </w:r>
      <w:hyperlink r:id="rId8" w:history="1">
        <w:r w:rsidRPr="008E125B">
          <w:rPr>
            <w:rFonts w:eastAsiaTheme="minorHAnsi"/>
          </w:rPr>
          <w:t>https://www.healthline.com/health/levofloxacin-oral-tablet</w:t>
        </w:r>
      </w:hyperlink>
    </w:p>
    <w:p w14:paraId="2A695624" w14:textId="261A6F48" w:rsidR="00A97ED9" w:rsidRDefault="00A97ED9" w:rsidP="008E125B">
      <w:pPr>
        <w:pStyle w:val="ListParagraph"/>
        <w:spacing w:line="480" w:lineRule="auto"/>
        <w:rPr>
          <w:rFonts w:eastAsiaTheme="minorHAnsi"/>
        </w:rPr>
      </w:pPr>
    </w:p>
    <w:p w14:paraId="5F2BEC94" w14:textId="486D3750" w:rsidR="00A97ED9" w:rsidRDefault="00A97ED9" w:rsidP="008E125B">
      <w:pPr>
        <w:pStyle w:val="ListParagraph"/>
        <w:spacing w:line="480" w:lineRule="auto"/>
        <w:rPr>
          <w:rFonts w:eastAsiaTheme="minorHAnsi"/>
        </w:rPr>
      </w:pPr>
      <w:proofErr w:type="gramStart"/>
      <w:r>
        <w:rPr>
          <w:rFonts w:eastAsiaTheme="minorHAnsi"/>
        </w:rPr>
        <w:t>WebMD,(</w:t>
      </w:r>
      <w:proofErr w:type="gramEnd"/>
      <w:r>
        <w:rPr>
          <w:rFonts w:eastAsiaTheme="minorHAnsi"/>
        </w:rPr>
        <w:t xml:space="preserve">2020). What is the Plague? Retrieved From </w:t>
      </w:r>
    </w:p>
    <w:p w14:paraId="20EFC52A" w14:textId="431D71F9" w:rsidR="00A97ED9" w:rsidRPr="00A97ED9" w:rsidRDefault="00A97ED9" w:rsidP="008E125B">
      <w:pPr>
        <w:pStyle w:val="ListParagraph"/>
        <w:spacing w:line="480" w:lineRule="auto"/>
        <w:rPr>
          <w:rFonts w:eastAsiaTheme="minorHAnsi"/>
        </w:rPr>
      </w:pPr>
      <w:r>
        <w:rPr>
          <w:rFonts w:eastAsiaTheme="minorHAnsi"/>
        </w:rPr>
        <w:t xml:space="preserve">      </w:t>
      </w:r>
      <w:r w:rsidRPr="00A97ED9">
        <w:rPr>
          <w:rFonts w:eastAsiaTheme="minorHAnsi"/>
        </w:rPr>
        <w:t>https://www.webmd.com/a-to-z-guides/plague-faq#2</w:t>
      </w:r>
    </w:p>
    <w:p w14:paraId="01F8D277" w14:textId="06E5C4AD" w:rsidR="000D01F2" w:rsidRDefault="000D01F2" w:rsidP="005D4014">
      <w:pPr>
        <w:spacing w:line="480" w:lineRule="auto"/>
        <w:ind w:left="720" w:hanging="720"/>
        <w:rPr>
          <w:b/>
        </w:rPr>
      </w:pPr>
    </w:p>
    <w:p w14:paraId="37B6CBA2" w14:textId="77777777" w:rsidR="00CC46CD" w:rsidRPr="00F26D65" w:rsidRDefault="00CC46CD" w:rsidP="005D4014">
      <w:pPr>
        <w:spacing w:line="480" w:lineRule="auto"/>
        <w:ind w:left="720" w:hanging="720"/>
        <w:rPr>
          <w:b/>
        </w:rPr>
      </w:pPr>
    </w:p>
    <w:sectPr w:rsidR="00CC46CD" w:rsidRPr="00F26D65" w:rsidSect="00BA177A">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59243D" w14:textId="77777777" w:rsidR="00B57045" w:rsidRDefault="00B57045" w:rsidP="00866F07">
      <w:r>
        <w:separator/>
      </w:r>
    </w:p>
  </w:endnote>
  <w:endnote w:type="continuationSeparator" w:id="0">
    <w:p w14:paraId="68DA0381" w14:textId="77777777" w:rsidR="00B57045" w:rsidRDefault="00B57045" w:rsidP="00866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D3D68" w14:textId="77777777" w:rsidR="00B57045" w:rsidRDefault="00B57045" w:rsidP="00866F07">
      <w:r>
        <w:separator/>
      </w:r>
    </w:p>
  </w:footnote>
  <w:footnote w:type="continuationSeparator" w:id="0">
    <w:p w14:paraId="2027BB4B" w14:textId="77777777" w:rsidR="00B57045" w:rsidRDefault="00B57045" w:rsidP="00866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CF5F0" w14:textId="77777777" w:rsidR="00DB2E3A" w:rsidRDefault="00DB2E3A" w:rsidP="00DB2E3A">
    <w:pPr>
      <w:pStyle w:val="Head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7CDE2A8" w14:textId="77777777" w:rsidR="00DB2E3A" w:rsidRDefault="00DB2E3A" w:rsidP="00866F0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A93C5" w14:textId="6DA3BA6B" w:rsidR="00DB2E3A" w:rsidRPr="00866F07" w:rsidRDefault="00DB2E3A" w:rsidP="00DB2E3A">
    <w:pPr>
      <w:pStyle w:val="Header"/>
      <w:framePr w:wrap="none" w:vAnchor="text" w:hAnchor="margin" w:y="1"/>
      <w:rPr>
        <w:rStyle w:val="PageNumber"/>
        <w:rFonts w:ascii="Times New Roman" w:hAnsi="Times New Roman" w:cs="Times New Roman"/>
      </w:rPr>
    </w:pPr>
    <w:r>
      <w:rPr>
        <w:rStyle w:val="PageNumber"/>
        <w:rFonts w:ascii="Times New Roman" w:hAnsi="Times New Roman" w:cs="Times New Roman"/>
      </w:rPr>
      <w:t>Plague</w:t>
    </w:r>
    <w:r w:rsidRPr="00866F07">
      <w:rPr>
        <w:rStyle w:val="PageNumber"/>
        <w:rFonts w:ascii="Times New Roman" w:hAnsi="Times New Roman" w:cs="Times New Roman"/>
      </w:rPr>
      <w:t xml:space="preserve"> </w:t>
    </w:r>
    <w:r w:rsidRPr="00866F07">
      <w:rPr>
        <w:rStyle w:val="PageNumber"/>
        <w:rFonts w:ascii="Times New Roman" w:hAnsi="Times New Roman" w:cs="Times New Roman"/>
      </w:rPr>
      <w:fldChar w:fldCharType="begin"/>
    </w:r>
    <w:r w:rsidRPr="00866F07">
      <w:rPr>
        <w:rStyle w:val="PageNumber"/>
        <w:rFonts w:ascii="Times New Roman" w:hAnsi="Times New Roman" w:cs="Times New Roman"/>
      </w:rPr>
      <w:instrText xml:space="preserve">PAGE  </w:instrText>
    </w:r>
    <w:r w:rsidRPr="00866F07">
      <w:rPr>
        <w:rStyle w:val="PageNumber"/>
        <w:rFonts w:ascii="Times New Roman" w:hAnsi="Times New Roman" w:cs="Times New Roman"/>
      </w:rPr>
      <w:fldChar w:fldCharType="separate"/>
    </w:r>
    <w:r>
      <w:rPr>
        <w:rStyle w:val="PageNumber"/>
        <w:rFonts w:ascii="Times New Roman" w:hAnsi="Times New Roman" w:cs="Times New Roman"/>
        <w:noProof/>
      </w:rPr>
      <w:t>1</w:t>
    </w:r>
    <w:r w:rsidRPr="00866F07">
      <w:rPr>
        <w:rStyle w:val="PageNumber"/>
        <w:rFonts w:ascii="Times New Roman" w:hAnsi="Times New Roman" w:cs="Times New Roman"/>
      </w:rPr>
      <w:fldChar w:fldCharType="end"/>
    </w:r>
  </w:p>
  <w:p w14:paraId="771DFB9C" w14:textId="77777777" w:rsidR="00DB2E3A" w:rsidRDefault="00DB2E3A" w:rsidP="00866F07">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D0034"/>
    <w:multiLevelType w:val="hybridMultilevel"/>
    <w:tmpl w:val="AC04C4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7C4C1A"/>
    <w:multiLevelType w:val="hybridMultilevel"/>
    <w:tmpl w:val="31EA6C28"/>
    <w:lvl w:ilvl="0" w:tplc="08002F76">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F5E04D5"/>
    <w:multiLevelType w:val="hybridMultilevel"/>
    <w:tmpl w:val="FC5CE434"/>
    <w:lvl w:ilvl="0" w:tplc="04090009">
      <w:start w:val="1"/>
      <w:numFmt w:val="bullet"/>
      <w:lvlText w:val=""/>
      <w:lvlJc w:val="left"/>
      <w:pPr>
        <w:ind w:left="1161" w:hanging="360"/>
      </w:pPr>
      <w:rPr>
        <w:rFonts w:ascii="Wingdings" w:hAnsi="Wingdings" w:hint="default"/>
      </w:rPr>
    </w:lvl>
    <w:lvl w:ilvl="1" w:tplc="04090003" w:tentative="1">
      <w:start w:val="1"/>
      <w:numFmt w:val="bullet"/>
      <w:lvlText w:val="o"/>
      <w:lvlJc w:val="left"/>
      <w:pPr>
        <w:ind w:left="1881" w:hanging="360"/>
      </w:pPr>
      <w:rPr>
        <w:rFonts w:ascii="Courier New" w:hAnsi="Courier New" w:cs="Courier New" w:hint="default"/>
      </w:rPr>
    </w:lvl>
    <w:lvl w:ilvl="2" w:tplc="04090005" w:tentative="1">
      <w:start w:val="1"/>
      <w:numFmt w:val="bullet"/>
      <w:lvlText w:val=""/>
      <w:lvlJc w:val="left"/>
      <w:pPr>
        <w:ind w:left="2601" w:hanging="360"/>
      </w:pPr>
      <w:rPr>
        <w:rFonts w:ascii="Wingdings" w:hAnsi="Wingdings" w:hint="default"/>
      </w:rPr>
    </w:lvl>
    <w:lvl w:ilvl="3" w:tplc="04090001" w:tentative="1">
      <w:start w:val="1"/>
      <w:numFmt w:val="bullet"/>
      <w:lvlText w:val=""/>
      <w:lvlJc w:val="left"/>
      <w:pPr>
        <w:ind w:left="3321" w:hanging="360"/>
      </w:pPr>
      <w:rPr>
        <w:rFonts w:ascii="Symbol" w:hAnsi="Symbol" w:hint="default"/>
      </w:rPr>
    </w:lvl>
    <w:lvl w:ilvl="4" w:tplc="04090003" w:tentative="1">
      <w:start w:val="1"/>
      <w:numFmt w:val="bullet"/>
      <w:lvlText w:val="o"/>
      <w:lvlJc w:val="left"/>
      <w:pPr>
        <w:ind w:left="4041" w:hanging="360"/>
      </w:pPr>
      <w:rPr>
        <w:rFonts w:ascii="Courier New" w:hAnsi="Courier New" w:cs="Courier New" w:hint="default"/>
      </w:rPr>
    </w:lvl>
    <w:lvl w:ilvl="5" w:tplc="04090005" w:tentative="1">
      <w:start w:val="1"/>
      <w:numFmt w:val="bullet"/>
      <w:lvlText w:val=""/>
      <w:lvlJc w:val="left"/>
      <w:pPr>
        <w:ind w:left="4761" w:hanging="360"/>
      </w:pPr>
      <w:rPr>
        <w:rFonts w:ascii="Wingdings" w:hAnsi="Wingdings" w:hint="default"/>
      </w:rPr>
    </w:lvl>
    <w:lvl w:ilvl="6" w:tplc="04090001" w:tentative="1">
      <w:start w:val="1"/>
      <w:numFmt w:val="bullet"/>
      <w:lvlText w:val=""/>
      <w:lvlJc w:val="left"/>
      <w:pPr>
        <w:ind w:left="5481" w:hanging="360"/>
      </w:pPr>
      <w:rPr>
        <w:rFonts w:ascii="Symbol" w:hAnsi="Symbol" w:hint="default"/>
      </w:rPr>
    </w:lvl>
    <w:lvl w:ilvl="7" w:tplc="04090003" w:tentative="1">
      <w:start w:val="1"/>
      <w:numFmt w:val="bullet"/>
      <w:lvlText w:val="o"/>
      <w:lvlJc w:val="left"/>
      <w:pPr>
        <w:ind w:left="6201" w:hanging="360"/>
      </w:pPr>
      <w:rPr>
        <w:rFonts w:ascii="Courier New" w:hAnsi="Courier New" w:cs="Courier New" w:hint="default"/>
      </w:rPr>
    </w:lvl>
    <w:lvl w:ilvl="8" w:tplc="04090005" w:tentative="1">
      <w:start w:val="1"/>
      <w:numFmt w:val="bullet"/>
      <w:lvlText w:val=""/>
      <w:lvlJc w:val="left"/>
      <w:pPr>
        <w:ind w:left="6921" w:hanging="360"/>
      </w:pPr>
      <w:rPr>
        <w:rFonts w:ascii="Wingdings" w:hAnsi="Wingdings" w:hint="default"/>
      </w:rPr>
    </w:lvl>
  </w:abstractNum>
  <w:abstractNum w:abstractNumId="3" w15:restartNumberingAfterBreak="0">
    <w:nsid w:val="2E762649"/>
    <w:multiLevelType w:val="hybridMultilevel"/>
    <w:tmpl w:val="DF4291A2"/>
    <w:lvl w:ilvl="0" w:tplc="04090001">
      <w:start w:val="1"/>
      <w:numFmt w:val="bullet"/>
      <w:lvlText w:val=""/>
      <w:lvlJc w:val="left"/>
      <w:pPr>
        <w:ind w:left="811" w:hanging="360"/>
      </w:pPr>
      <w:rPr>
        <w:rFonts w:ascii="Symbol" w:hAnsi="Symbol" w:hint="default"/>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4" w15:restartNumberingAfterBreak="0">
    <w:nsid w:val="4DCC47E7"/>
    <w:multiLevelType w:val="hybridMultilevel"/>
    <w:tmpl w:val="4508CDB2"/>
    <w:lvl w:ilvl="0" w:tplc="0409000D">
      <w:start w:val="1"/>
      <w:numFmt w:val="bullet"/>
      <w:lvlText w:val=""/>
      <w:lvlJc w:val="left"/>
      <w:pPr>
        <w:ind w:left="811" w:hanging="360"/>
      </w:pPr>
      <w:rPr>
        <w:rFonts w:ascii="Wingdings" w:hAnsi="Wingdings" w:hint="default"/>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D">
      <w:start w:val="1"/>
      <w:numFmt w:val="bullet"/>
      <w:lvlText w:val=""/>
      <w:lvlJc w:val="left"/>
      <w:pPr>
        <w:ind w:left="2971" w:hanging="360"/>
      </w:pPr>
      <w:rPr>
        <w:rFonts w:ascii="Wingdings" w:hAnsi="Wingdings"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5" w15:restartNumberingAfterBreak="0">
    <w:nsid w:val="58AF0527"/>
    <w:multiLevelType w:val="hybridMultilevel"/>
    <w:tmpl w:val="8CA6669E"/>
    <w:lvl w:ilvl="0" w:tplc="04090009">
      <w:start w:val="1"/>
      <w:numFmt w:val="bullet"/>
      <w:lvlText w:val=""/>
      <w:lvlJc w:val="left"/>
      <w:pPr>
        <w:ind w:left="1257" w:hanging="360"/>
      </w:pPr>
      <w:rPr>
        <w:rFonts w:ascii="Wingdings" w:hAnsi="Wingdings"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6" w15:restartNumberingAfterBreak="0">
    <w:nsid w:val="7E7E6F06"/>
    <w:multiLevelType w:val="hybridMultilevel"/>
    <w:tmpl w:val="34B2E908"/>
    <w:lvl w:ilvl="0" w:tplc="04090001">
      <w:start w:val="1"/>
      <w:numFmt w:val="bullet"/>
      <w:lvlText w:val=""/>
      <w:lvlJc w:val="left"/>
      <w:pPr>
        <w:ind w:left="811" w:hanging="360"/>
      </w:pPr>
      <w:rPr>
        <w:rFonts w:ascii="Symbol" w:hAnsi="Symbol" w:hint="default"/>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938"/>
    <w:rsid w:val="00004BD2"/>
    <w:rsid w:val="00025F40"/>
    <w:rsid w:val="00030741"/>
    <w:rsid w:val="000319F0"/>
    <w:rsid w:val="00042366"/>
    <w:rsid w:val="00042E40"/>
    <w:rsid w:val="00050098"/>
    <w:rsid w:val="00054C1D"/>
    <w:rsid w:val="00063FB4"/>
    <w:rsid w:val="00065546"/>
    <w:rsid w:val="000763E4"/>
    <w:rsid w:val="00076961"/>
    <w:rsid w:val="00083E3B"/>
    <w:rsid w:val="00090321"/>
    <w:rsid w:val="00091DDA"/>
    <w:rsid w:val="00092E58"/>
    <w:rsid w:val="00096976"/>
    <w:rsid w:val="000A21BF"/>
    <w:rsid w:val="000A4043"/>
    <w:rsid w:val="000A714C"/>
    <w:rsid w:val="000B1AD7"/>
    <w:rsid w:val="000B1CB6"/>
    <w:rsid w:val="000B4AC0"/>
    <w:rsid w:val="000C0A4C"/>
    <w:rsid w:val="000C36D6"/>
    <w:rsid w:val="000C4F32"/>
    <w:rsid w:val="000C5E62"/>
    <w:rsid w:val="000D01F2"/>
    <w:rsid w:val="000D2633"/>
    <w:rsid w:val="000D2FB5"/>
    <w:rsid w:val="000F17FD"/>
    <w:rsid w:val="0010177E"/>
    <w:rsid w:val="00113900"/>
    <w:rsid w:val="00116856"/>
    <w:rsid w:val="001247D8"/>
    <w:rsid w:val="00125045"/>
    <w:rsid w:val="00135F0F"/>
    <w:rsid w:val="00143A0D"/>
    <w:rsid w:val="0015358A"/>
    <w:rsid w:val="00155334"/>
    <w:rsid w:val="001577CC"/>
    <w:rsid w:val="00161534"/>
    <w:rsid w:val="00163150"/>
    <w:rsid w:val="00166F51"/>
    <w:rsid w:val="00166F62"/>
    <w:rsid w:val="00172DCB"/>
    <w:rsid w:val="00174BB0"/>
    <w:rsid w:val="001823AB"/>
    <w:rsid w:val="00184461"/>
    <w:rsid w:val="00184CFF"/>
    <w:rsid w:val="00191139"/>
    <w:rsid w:val="0019279F"/>
    <w:rsid w:val="001A0AC7"/>
    <w:rsid w:val="001A2A89"/>
    <w:rsid w:val="001B3542"/>
    <w:rsid w:val="001C17C7"/>
    <w:rsid w:val="001C1EAD"/>
    <w:rsid w:val="001C4CA1"/>
    <w:rsid w:val="001C7C7A"/>
    <w:rsid w:val="001D05EA"/>
    <w:rsid w:val="001D19F4"/>
    <w:rsid w:val="001E0B2F"/>
    <w:rsid w:val="001E541D"/>
    <w:rsid w:val="001E5F7A"/>
    <w:rsid w:val="001F0658"/>
    <w:rsid w:val="001F5C76"/>
    <w:rsid w:val="00224999"/>
    <w:rsid w:val="00230262"/>
    <w:rsid w:val="002304DE"/>
    <w:rsid w:val="0023165A"/>
    <w:rsid w:val="00241ADA"/>
    <w:rsid w:val="00243702"/>
    <w:rsid w:val="00250290"/>
    <w:rsid w:val="00250D76"/>
    <w:rsid w:val="00251096"/>
    <w:rsid w:val="002578FB"/>
    <w:rsid w:val="00260310"/>
    <w:rsid w:val="00264EDB"/>
    <w:rsid w:val="00267540"/>
    <w:rsid w:val="00271550"/>
    <w:rsid w:val="002828E2"/>
    <w:rsid w:val="00284E17"/>
    <w:rsid w:val="00287328"/>
    <w:rsid w:val="002934DD"/>
    <w:rsid w:val="00296AFF"/>
    <w:rsid w:val="002A0EE9"/>
    <w:rsid w:val="002A493B"/>
    <w:rsid w:val="002A5742"/>
    <w:rsid w:val="002A6D63"/>
    <w:rsid w:val="002B123F"/>
    <w:rsid w:val="002C0CD2"/>
    <w:rsid w:val="002C12FE"/>
    <w:rsid w:val="002C46D6"/>
    <w:rsid w:val="002D5EE3"/>
    <w:rsid w:val="002D72F2"/>
    <w:rsid w:val="002E5C09"/>
    <w:rsid w:val="002F34F6"/>
    <w:rsid w:val="002F7FA2"/>
    <w:rsid w:val="00300040"/>
    <w:rsid w:val="0031069A"/>
    <w:rsid w:val="003130B1"/>
    <w:rsid w:val="0031325F"/>
    <w:rsid w:val="00320DA9"/>
    <w:rsid w:val="00323BF4"/>
    <w:rsid w:val="00324110"/>
    <w:rsid w:val="0033420E"/>
    <w:rsid w:val="00340860"/>
    <w:rsid w:val="00344A64"/>
    <w:rsid w:val="003461BF"/>
    <w:rsid w:val="0035190E"/>
    <w:rsid w:val="003668A3"/>
    <w:rsid w:val="00371504"/>
    <w:rsid w:val="0037653A"/>
    <w:rsid w:val="00382DD4"/>
    <w:rsid w:val="003836A1"/>
    <w:rsid w:val="003953BD"/>
    <w:rsid w:val="003B0688"/>
    <w:rsid w:val="003B3FB9"/>
    <w:rsid w:val="003B600F"/>
    <w:rsid w:val="003B6E8E"/>
    <w:rsid w:val="003D0A78"/>
    <w:rsid w:val="003D3886"/>
    <w:rsid w:val="003D51EB"/>
    <w:rsid w:val="003E0728"/>
    <w:rsid w:val="003E2C91"/>
    <w:rsid w:val="003F583C"/>
    <w:rsid w:val="00403575"/>
    <w:rsid w:val="00411CC2"/>
    <w:rsid w:val="00413349"/>
    <w:rsid w:val="00425D25"/>
    <w:rsid w:val="004408E0"/>
    <w:rsid w:val="00443773"/>
    <w:rsid w:val="00444446"/>
    <w:rsid w:val="0044450B"/>
    <w:rsid w:val="00451888"/>
    <w:rsid w:val="00453682"/>
    <w:rsid w:val="00455A63"/>
    <w:rsid w:val="00464CCF"/>
    <w:rsid w:val="004668A3"/>
    <w:rsid w:val="0047258F"/>
    <w:rsid w:val="0047615A"/>
    <w:rsid w:val="004774D1"/>
    <w:rsid w:val="0048015E"/>
    <w:rsid w:val="00483A05"/>
    <w:rsid w:val="00484C08"/>
    <w:rsid w:val="00486EC0"/>
    <w:rsid w:val="00490D99"/>
    <w:rsid w:val="004973C1"/>
    <w:rsid w:val="00497C72"/>
    <w:rsid w:val="004B5194"/>
    <w:rsid w:val="004C16DE"/>
    <w:rsid w:val="004C4C54"/>
    <w:rsid w:val="004C4D8B"/>
    <w:rsid w:val="004C5CE1"/>
    <w:rsid w:val="004D2DD3"/>
    <w:rsid w:val="004E3527"/>
    <w:rsid w:val="004F1BAC"/>
    <w:rsid w:val="0051433A"/>
    <w:rsid w:val="00515BB0"/>
    <w:rsid w:val="00517F2C"/>
    <w:rsid w:val="0052326E"/>
    <w:rsid w:val="005261E4"/>
    <w:rsid w:val="00531610"/>
    <w:rsid w:val="00532B45"/>
    <w:rsid w:val="0053406C"/>
    <w:rsid w:val="00534097"/>
    <w:rsid w:val="005375C1"/>
    <w:rsid w:val="005429BE"/>
    <w:rsid w:val="0055131A"/>
    <w:rsid w:val="00560BFE"/>
    <w:rsid w:val="00561E8F"/>
    <w:rsid w:val="005916FE"/>
    <w:rsid w:val="005939FE"/>
    <w:rsid w:val="005A17CE"/>
    <w:rsid w:val="005A4E4F"/>
    <w:rsid w:val="005A55A1"/>
    <w:rsid w:val="005B12AB"/>
    <w:rsid w:val="005B19F5"/>
    <w:rsid w:val="005B1C39"/>
    <w:rsid w:val="005B23F0"/>
    <w:rsid w:val="005B34C5"/>
    <w:rsid w:val="005B5F06"/>
    <w:rsid w:val="005C6DA6"/>
    <w:rsid w:val="005D200C"/>
    <w:rsid w:val="005D4014"/>
    <w:rsid w:val="005D411F"/>
    <w:rsid w:val="005D5D4E"/>
    <w:rsid w:val="005E057A"/>
    <w:rsid w:val="005E0D6A"/>
    <w:rsid w:val="005F1119"/>
    <w:rsid w:val="005F1290"/>
    <w:rsid w:val="006051C1"/>
    <w:rsid w:val="0060584B"/>
    <w:rsid w:val="00606569"/>
    <w:rsid w:val="0061181A"/>
    <w:rsid w:val="00612292"/>
    <w:rsid w:val="006129CC"/>
    <w:rsid w:val="00615CEA"/>
    <w:rsid w:val="00620A31"/>
    <w:rsid w:val="00621054"/>
    <w:rsid w:val="00636BAC"/>
    <w:rsid w:val="006402FF"/>
    <w:rsid w:val="00643179"/>
    <w:rsid w:val="00656542"/>
    <w:rsid w:val="00662B15"/>
    <w:rsid w:val="006670A3"/>
    <w:rsid w:val="00672843"/>
    <w:rsid w:val="0067718B"/>
    <w:rsid w:val="00677697"/>
    <w:rsid w:val="00681E93"/>
    <w:rsid w:val="0068418E"/>
    <w:rsid w:val="00686767"/>
    <w:rsid w:val="00691666"/>
    <w:rsid w:val="00691773"/>
    <w:rsid w:val="006919BE"/>
    <w:rsid w:val="006920DB"/>
    <w:rsid w:val="00695CB8"/>
    <w:rsid w:val="006972CF"/>
    <w:rsid w:val="006A5ECB"/>
    <w:rsid w:val="006B686E"/>
    <w:rsid w:val="006C1693"/>
    <w:rsid w:val="006C6556"/>
    <w:rsid w:val="006C6900"/>
    <w:rsid w:val="00702256"/>
    <w:rsid w:val="007038D7"/>
    <w:rsid w:val="0071018A"/>
    <w:rsid w:val="0071384B"/>
    <w:rsid w:val="00720C00"/>
    <w:rsid w:val="0073528E"/>
    <w:rsid w:val="00737C4A"/>
    <w:rsid w:val="00742CA1"/>
    <w:rsid w:val="007445B6"/>
    <w:rsid w:val="00745C8D"/>
    <w:rsid w:val="007607D1"/>
    <w:rsid w:val="00764976"/>
    <w:rsid w:val="0076533F"/>
    <w:rsid w:val="00766A03"/>
    <w:rsid w:val="00767EAD"/>
    <w:rsid w:val="00790275"/>
    <w:rsid w:val="007A32BC"/>
    <w:rsid w:val="007A52D1"/>
    <w:rsid w:val="007A7B82"/>
    <w:rsid w:val="007B0AF7"/>
    <w:rsid w:val="007B4D3C"/>
    <w:rsid w:val="007D10F1"/>
    <w:rsid w:val="007D4356"/>
    <w:rsid w:val="007D7ED5"/>
    <w:rsid w:val="007E0049"/>
    <w:rsid w:val="007E4CE6"/>
    <w:rsid w:val="007F0F54"/>
    <w:rsid w:val="0080546A"/>
    <w:rsid w:val="00806171"/>
    <w:rsid w:val="00807A70"/>
    <w:rsid w:val="00810306"/>
    <w:rsid w:val="00817591"/>
    <w:rsid w:val="008208E4"/>
    <w:rsid w:val="00822099"/>
    <w:rsid w:val="00822FAE"/>
    <w:rsid w:val="00827650"/>
    <w:rsid w:val="00827668"/>
    <w:rsid w:val="008327CE"/>
    <w:rsid w:val="008327F2"/>
    <w:rsid w:val="00837B21"/>
    <w:rsid w:val="00841483"/>
    <w:rsid w:val="00841DA8"/>
    <w:rsid w:val="008533D2"/>
    <w:rsid w:val="00857F1C"/>
    <w:rsid w:val="00863BE1"/>
    <w:rsid w:val="00866A6B"/>
    <w:rsid w:val="00866F07"/>
    <w:rsid w:val="00871F09"/>
    <w:rsid w:val="0087717A"/>
    <w:rsid w:val="00882FEA"/>
    <w:rsid w:val="008850B1"/>
    <w:rsid w:val="00894517"/>
    <w:rsid w:val="00897258"/>
    <w:rsid w:val="008A0A33"/>
    <w:rsid w:val="008A561C"/>
    <w:rsid w:val="008A69E9"/>
    <w:rsid w:val="008C5EB0"/>
    <w:rsid w:val="008D4143"/>
    <w:rsid w:val="008D6401"/>
    <w:rsid w:val="008E125B"/>
    <w:rsid w:val="008E3879"/>
    <w:rsid w:val="008F00FB"/>
    <w:rsid w:val="008F37AB"/>
    <w:rsid w:val="008F4503"/>
    <w:rsid w:val="009027F1"/>
    <w:rsid w:val="00903DAF"/>
    <w:rsid w:val="00910C80"/>
    <w:rsid w:val="00917E9B"/>
    <w:rsid w:val="00926037"/>
    <w:rsid w:val="0093746F"/>
    <w:rsid w:val="00937926"/>
    <w:rsid w:val="00937CF0"/>
    <w:rsid w:val="00941EF9"/>
    <w:rsid w:val="00955AB3"/>
    <w:rsid w:val="00956A02"/>
    <w:rsid w:val="00962F42"/>
    <w:rsid w:val="00963B53"/>
    <w:rsid w:val="00963D91"/>
    <w:rsid w:val="00967222"/>
    <w:rsid w:val="00987BE8"/>
    <w:rsid w:val="00987F5F"/>
    <w:rsid w:val="00987FB3"/>
    <w:rsid w:val="009900EA"/>
    <w:rsid w:val="00997A9C"/>
    <w:rsid w:val="009A3FFB"/>
    <w:rsid w:val="009A6104"/>
    <w:rsid w:val="009A6AD8"/>
    <w:rsid w:val="009A73AF"/>
    <w:rsid w:val="009B029B"/>
    <w:rsid w:val="009B40F5"/>
    <w:rsid w:val="009B7F31"/>
    <w:rsid w:val="009C210B"/>
    <w:rsid w:val="009C6CB9"/>
    <w:rsid w:val="009D2AB5"/>
    <w:rsid w:val="009D4F49"/>
    <w:rsid w:val="009F62EA"/>
    <w:rsid w:val="009F7332"/>
    <w:rsid w:val="00A00010"/>
    <w:rsid w:val="00A0293C"/>
    <w:rsid w:val="00A159C7"/>
    <w:rsid w:val="00A208EE"/>
    <w:rsid w:val="00A24D20"/>
    <w:rsid w:val="00A253C7"/>
    <w:rsid w:val="00A26886"/>
    <w:rsid w:val="00A41B57"/>
    <w:rsid w:val="00A461C3"/>
    <w:rsid w:val="00A503AF"/>
    <w:rsid w:val="00A5227C"/>
    <w:rsid w:val="00A5237F"/>
    <w:rsid w:val="00A535AE"/>
    <w:rsid w:val="00A5740C"/>
    <w:rsid w:val="00A574BC"/>
    <w:rsid w:val="00A66583"/>
    <w:rsid w:val="00A73C28"/>
    <w:rsid w:val="00A74C43"/>
    <w:rsid w:val="00A82117"/>
    <w:rsid w:val="00A8329D"/>
    <w:rsid w:val="00A83899"/>
    <w:rsid w:val="00A84ABC"/>
    <w:rsid w:val="00A84BAC"/>
    <w:rsid w:val="00A84F58"/>
    <w:rsid w:val="00A97ED9"/>
    <w:rsid w:val="00AA04CC"/>
    <w:rsid w:val="00AA4AC4"/>
    <w:rsid w:val="00AB0422"/>
    <w:rsid w:val="00AB0507"/>
    <w:rsid w:val="00AC73B5"/>
    <w:rsid w:val="00AD1AB3"/>
    <w:rsid w:val="00AD30FD"/>
    <w:rsid w:val="00AE0409"/>
    <w:rsid w:val="00AE4A41"/>
    <w:rsid w:val="00AF6F7E"/>
    <w:rsid w:val="00B00469"/>
    <w:rsid w:val="00B06450"/>
    <w:rsid w:val="00B16FA3"/>
    <w:rsid w:val="00B2157D"/>
    <w:rsid w:val="00B22938"/>
    <w:rsid w:val="00B2414E"/>
    <w:rsid w:val="00B31165"/>
    <w:rsid w:val="00B342FE"/>
    <w:rsid w:val="00B34A7D"/>
    <w:rsid w:val="00B3590F"/>
    <w:rsid w:val="00B37C26"/>
    <w:rsid w:val="00B410E4"/>
    <w:rsid w:val="00B42141"/>
    <w:rsid w:val="00B45366"/>
    <w:rsid w:val="00B57045"/>
    <w:rsid w:val="00B57DCF"/>
    <w:rsid w:val="00B74108"/>
    <w:rsid w:val="00B75590"/>
    <w:rsid w:val="00B75F7A"/>
    <w:rsid w:val="00B94431"/>
    <w:rsid w:val="00B96262"/>
    <w:rsid w:val="00B96513"/>
    <w:rsid w:val="00B9758A"/>
    <w:rsid w:val="00BA177A"/>
    <w:rsid w:val="00BA4720"/>
    <w:rsid w:val="00BC124D"/>
    <w:rsid w:val="00BD0892"/>
    <w:rsid w:val="00BD180A"/>
    <w:rsid w:val="00BD1E2E"/>
    <w:rsid w:val="00BD4808"/>
    <w:rsid w:val="00BD59C5"/>
    <w:rsid w:val="00BD680B"/>
    <w:rsid w:val="00BD6820"/>
    <w:rsid w:val="00BE6D25"/>
    <w:rsid w:val="00BF087F"/>
    <w:rsid w:val="00BF1D35"/>
    <w:rsid w:val="00BF46C0"/>
    <w:rsid w:val="00BF7618"/>
    <w:rsid w:val="00C00D6A"/>
    <w:rsid w:val="00C054F8"/>
    <w:rsid w:val="00C06987"/>
    <w:rsid w:val="00C21762"/>
    <w:rsid w:val="00C31142"/>
    <w:rsid w:val="00C346B8"/>
    <w:rsid w:val="00C42FB0"/>
    <w:rsid w:val="00C43CAD"/>
    <w:rsid w:val="00C45BB1"/>
    <w:rsid w:val="00C515FA"/>
    <w:rsid w:val="00C5163B"/>
    <w:rsid w:val="00C6190C"/>
    <w:rsid w:val="00C61BA9"/>
    <w:rsid w:val="00C62684"/>
    <w:rsid w:val="00C630A1"/>
    <w:rsid w:val="00C634CC"/>
    <w:rsid w:val="00C73306"/>
    <w:rsid w:val="00C761E8"/>
    <w:rsid w:val="00C7643F"/>
    <w:rsid w:val="00C84BBB"/>
    <w:rsid w:val="00CA076F"/>
    <w:rsid w:val="00CA26A7"/>
    <w:rsid w:val="00CA6BA9"/>
    <w:rsid w:val="00CB181C"/>
    <w:rsid w:val="00CB2E57"/>
    <w:rsid w:val="00CB3030"/>
    <w:rsid w:val="00CB44A5"/>
    <w:rsid w:val="00CC1636"/>
    <w:rsid w:val="00CC46CD"/>
    <w:rsid w:val="00CC5597"/>
    <w:rsid w:val="00CC7098"/>
    <w:rsid w:val="00CD1AF9"/>
    <w:rsid w:val="00CD3F2D"/>
    <w:rsid w:val="00CD42DA"/>
    <w:rsid w:val="00CD7390"/>
    <w:rsid w:val="00CE3171"/>
    <w:rsid w:val="00CF1AC8"/>
    <w:rsid w:val="00D02FBD"/>
    <w:rsid w:val="00D034F3"/>
    <w:rsid w:val="00D11E6E"/>
    <w:rsid w:val="00D137DA"/>
    <w:rsid w:val="00D175E6"/>
    <w:rsid w:val="00D17F8B"/>
    <w:rsid w:val="00D20562"/>
    <w:rsid w:val="00D238C9"/>
    <w:rsid w:val="00D3077C"/>
    <w:rsid w:val="00D30796"/>
    <w:rsid w:val="00D35E28"/>
    <w:rsid w:val="00D41049"/>
    <w:rsid w:val="00D425D2"/>
    <w:rsid w:val="00D5264C"/>
    <w:rsid w:val="00D55B42"/>
    <w:rsid w:val="00D60C52"/>
    <w:rsid w:val="00D6423D"/>
    <w:rsid w:val="00D6617D"/>
    <w:rsid w:val="00D70038"/>
    <w:rsid w:val="00D71F7F"/>
    <w:rsid w:val="00D73459"/>
    <w:rsid w:val="00D770B5"/>
    <w:rsid w:val="00D81FD0"/>
    <w:rsid w:val="00D84C2E"/>
    <w:rsid w:val="00D93102"/>
    <w:rsid w:val="00D96B08"/>
    <w:rsid w:val="00DA33CF"/>
    <w:rsid w:val="00DA565B"/>
    <w:rsid w:val="00DB0CE5"/>
    <w:rsid w:val="00DB2E3A"/>
    <w:rsid w:val="00DC02A8"/>
    <w:rsid w:val="00DC1043"/>
    <w:rsid w:val="00DD0888"/>
    <w:rsid w:val="00DD6231"/>
    <w:rsid w:val="00DE10AF"/>
    <w:rsid w:val="00DE143A"/>
    <w:rsid w:val="00DE3031"/>
    <w:rsid w:val="00DE3EEC"/>
    <w:rsid w:val="00DE77BC"/>
    <w:rsid w:val="00DF734B"/>
    <w:rsid w:val="00E00AA6"/>
    <w:rsid w:val="00E00E28"/>
    <w:rsid w:val="00E055D0"/>
    <w:rsid w:val="00E1097D"/>
    <w:rsid w:val="00E13160"/>
    <w:rsid w:val="00E23970"/>
    <w:rsid w:val="00E256A0"/>
    <w:rsid w:val="00E270AA"/>
    <w:rsid w:val="00E275EE"/>
    <w:rsid w:val="00E27F87"/>
    <w:rsid w:val="00E31D39"/>
    <w:rsid w:val="00E33A80"/>
    <w:rsid w:val="00E434F4"/>
    <w:rsid w:val="00E43D76"/>
    <w:rsid w:val="00E4541A"/>
    <w:rsid w:val="00E4582A"/>
    <w:rsid w:val="00E4623F"/>
    <w:rsid w:val="00E47A6F"/>
    <w:rsid w:val="00E5714D"/>
    <w:rsid w:val="00E60AEE"/>
    <w:rsid w:val="00E6456A"/>
    <w:rsid w:val="00E65E39"/>
    <w:rsid w:val="00E677F3"/>
    <w:rsid w:val="00E73EFD"/>
    <w:rsid w:val="00E75BBC"/>
    <w:rsid w:val="00E852F2"/>
    <w:rsid w:val="00E87083"/>
    <w:rsid w:val="00E90490"/>
    <w:rsid w:val="00E9121F"/>
    <w:rsid w:val="00E977E2"/>
    <w:rsid w:val="00EA1A2B"/>
    <w:rsid w:val="00EA3848"/>
    <w:rsid w:val="00EA6E91"/>
    <w:rsid w:val="00EA7122"/>
    <w:rsid w:val="00EB11C1"/>
    <w:rsid w:val="00EC6F4A"/>
    <w:rsid w:val="00ED25B0"/>
    <w:rsid w:val="00EE0388"/>
    <w:rsid w:val="00EE7EE5"/>
    <w:rsid w:val="00EF16BE"/>
    <w:rsid w:val="00EF2734"/>
    <w:rsid w:val="00EF3EDA"/>
    <w:rsid w:val="00EF5877"/>
    <w:rsid w:val="00EF64CD"/>
    <w:rsid w:val="00F025EB"/>
    <w:rsid w:val="00F02B35"/>
    <w:rsid w:val="00F045A5"/>
    <w:rsid w:val="00F10B0F"/>
    <w:rsid w:val="00F163F2"/>
    <w:rsid w:val="00F16F23"/>
    <w:rsid w:val="00F2093A"/>
    <w:rsid w:val="00F210F9"/>
    <w:rsid w:val="00F2131A"/>
    <w:rsid w:val="00F24B20"/>
    <w:rsid w:val="00F26D65"/>
    <w:rsid w:val="00F3008F"/>
    <w:rsid w:val="00F40C6D"/>
    <w:rsid w:val="00F41CDF"/>
    <w:rsid w:val="00F4383A"/>
    <w:rsid w:val="00F44849"/>
    <w:rsid w:val="00F56E70"/>
    <w:rsid w:val="00F65847"/>
    <w:rsid w:val="00F72C01"/>
    <w:rsid w:val="00F740EE"/>
    <w:rsid w:val="00F746C6"/>
    <w:rsid w:val="00F77F27"/>
    <w:rsid w:val="00F860EC"/>
    <w:rsid w:val="00F8615F"/>
    <w:rsid w:val="00F92DCA"/>
    <w:rsid w:val="00F95E36"/>
    <w:rsid w:val="00FA0851"/>
    <w:rsid w:val="00FA1A4A"/>
    <w:rsid w:val="00FA1C8F"/>
    <w:rsid w:val="00FA3DC5"/>
    <w:rsid w:val="00FA4C55"/>
    <w:rsid w:val="00FA69E3"/>
    <w:rsid w:val="00FC4A1A"/>
    <w:rsid w:val="00FC582A"/>
    <w:rsid w:val="00FC59BF"/>
    <w:rsid w:val="00FD3887"/>
    <w:rsid w:val="00FD3FDD"/>
    <w:rsid w:val="00FE17F2"/>
    <w:rsid w:val="00FE1E1C"/>
    <w:rsid w:val="00FE68D2"/>
    <w:rsid w:val="00FE7CBB"/>
    <w:rsid w:val="00FF153C"/>
    <w:rsid w:val="00FF181A"/>
    <w:rsid w:val="00FF2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4E44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25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F07"/>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866F07"/>
  </w:style>
  <w:style w:type="character" w:styleId="PageNumber">
    <w:name w:val="page number"/>
    <w:basedOn w:val="DefaultParagraphFont"/>
    <w:uiPriority w:val="99"/>
    <w:semiHidden/>
    <w:unhideWhenUsed/>
    <w:rsid w:val="00866F07"/>
  </w:style>
  <w:style w:type="paragraph" w:styleId="Footer">
    <w:name w:val="footer"/>
    <w:basedOn w:val="Normal"/>
    <w:link w:val="FooterChar"/>
    <w:uiPriority w:val="99"/>
    <w:unhideWhenUsed/>
    <w:rsid w:val="00866F07"/>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866F07"/>
  </w:style>
  <w:style w:type="paragraph" w:styleId="ListParagraph">
    <w:name w:val="List Paragraph"/>
    <w:basedOn w:val="Normal"/>
    <w:uiPriority w:val="34"/>
    <w:qFormat/>
    <w:rsid w:val="000D2633"/>
    <w:pPr>
      <w:ind w:left="720"/>
      <w:contextualSpacing/>
    </w:pPr>
    <w:rPr>
      <w:rFonts w:eastAsia="Times New Roman"/>
    </w:rPr>
  </w:style>
  <w:style w:type="character" w:styleId="Hyperlink">
    <w:name w:val="Hyperlink"/>
    <w:basedOn w:val="DefaultParagraphFont"/>
    <w:uiPriority w:val="99"/>
    <w:unhideWhenUsed/>
    <w:rsid w:val="00E00E28"/>
    <w:rPr>
      <w:color w:val="0000FF"/>
      <w:u w:val="single"/>
    </w:rPr>
  </w:style>
  <w:style w:type="character" w:styleId="FollowedHyperlink">
    <w:name w:val="FollowedHyperlink"/>
    <w:basedOn w:val="DefaultParagraphFont"/>
    <w:uiPriority w:val="99"/>
    <w:semiHidden/>
    <w:unhideWhenUsed/>
    <w:rsid w:val="007B0AF7"/>
    <w:rPr>
      <w:color w:val="954F72" w:themeColor="followedHyperlink"/>
      <w:u w:val="single"/>
    </w:rPr>
  </w:style>
  <w:style w:type="character" w:styleId="UnresolvedMention">
    <w:name w:val="Unresolved Mention"/>
    <w:basedOn w:val="DefaultParagraphFont"/>
    <w:uiPriority w:val="99"/>
    <w:rsid w:val="00FE1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135373">
      <w:bodyDiv w:val="1"/>
      <w:marLeft w:val="0"/>
      <w:marRight w:val="0"/>
      <w:marTop w:val="0"/>
      <w:marBottom w:val="0"/>
      <w:divBdr>
        <w:top w:val="none" w:sz="0" w:space="0" w:color="auto"/>
        <w:left w:val="none" w:sz="0" w:space="0" w:color="auto"/>
        <w:bottom w:val="none" w:sz="0" w:space="0" w:color="auto"/>
        <w:right w:val="none" w:sz="0" w:space="0" w:color="auto"/>
      </w:divBdr>
    </w:div>
    <w:div w:id="133373366">
      <w:bodyDiv w:val="1"/>
      <w:marLeft w:val="0"/>
      <w:marRight w:val="0"/>
      <w:marTop w:val="0"/>
      <w:marBottom w:val="0"/>
      <w:divBdr>
        <w:top w:val="none" w:sz="0" w:space="0" w:color="auto"/>
        <w:left w:val="none" w:sz="0" w:space="0" w:color="auto"/>
        <w:bottom w:val="none" w:sz="0" w:space="0" w:color="auto"/>
        <w:right w:val="none" w:sz="0" w:space="0" w:color="auto"/>
      </w:divBdr>
    </w:div>
    <w:div w:id="161239358">
      <w:bodyDiv w:val="1"/>
      <w:marLeft w:val="0"/>
      <w:marRight w:val="0"/>
      <w:marTop w:val="0"/>
      <w:marBottom w:val="0"/>
      <w:divBdr>
        <w:top w:val="none" w:sz="0" w:space="0" w:color="auto"/>
        <w:left w:val="none" w:sz="0" w:space="0" w:color="auto"/>
        <w:bottom w:val="none" w:sz="0" w:space="0" w:color="auto"/>
        <w:right w:val="none" w:sz="0" w:space="0" w:color="auto"/>
      </w:divBdr>
    </w:div>
    <w:div w:id="237637159">
      <w:bodyDiv w:val="1"/>
      <w:marLeft w:val="0"/>
      <w:marRight w:val="0"/>
      <w:marTop w:val="0"/>
      <w:marBottom w:val="0"/>
      <w:divBdr>
        <w:top w:val="none" w:sz="0" w:space="0" w:color="auto"/>
        <w:left w:val="none" w:sz="0" w:space="0" w:color="auto"/>
        <w:bottom w:val="none" w:sz="0" w:space="0" w:color="auto"/>
        <w:right w:val="none" w:sz="0" w:space="0" w:color="auto"/>
      </w:divBdr>
    </w:div>
    <w:div w:id="255672037">
      <w:bodyDiv w:val="1"/>
      <w:marLeft w:val="0"/>
      <w:marRight w:val="0"/>
      <w:marTop w:val="0"/>
      <w:marBottom w:val="0"/>
      <w:divBdr>
        <w:top w:val="none" w:sz="0" w:space="0" w:color="auto"/>
        <w:left w:val="none" w:sz="0" w:space="0" w:color="auto"/>
        <w:bottom w:val="none" w:sz="0" w:space="0" w:color="auto"/>
        <w:right w:val="none" w:sz="0" w:space="0" w:color="auto"/>
      </w:divBdr>
    </w:div>
    <w:div w:id="272711337">
      <w:bodyDiv w:val="1"/>
      <w:marLeft w:val="0"/>
      <w:marRight w:val="0"/>
      <w:marTop w:val="0"/>
      <w:marBottom w:val="0"/>
      <w:divBdr>
        <w:top w:val="none" w:sz="0" w:space="0" w:color="auto"/>
        <w:left w:val="none" w:sz="0" w:space="0" w:color="auto"/>
        <w:bottom w:val="none" w:sz="0" w:space="0" w:color="auto"/>
        <w:right w:val="none" w:sz="0" w:space="0" w:color="auto"/>
      </w:divBdr>
    </w:div>
    <w:div w:id="275329284">
      <w:bodyDiv w:val="1"/>
      <w:marLeft w:val="0"/>
      <w:marRight w:val="0"/>
      <w:marTop w:val="0"/>
      <w:marBottom w:val="0"/>
      <w:divBdr>
        <w:top w:val="none" w:sz="0" w:space="0" w:color="auto"/>
        <w:left w:val="none" w:sz="0" w:space="0" w:color="auto"/>
        <w:bottom w:val="none" w:sz="0" w:space="0" w:color="auto"/>
        <w:right w:val="none" w:sz="0" w:space="0" w:color="auto"/>
      </w:divBdr>
    </w:div>
    <w:div w:id="298536653">
      <w:bodyDiv w:val="1"/>
      <w:marLeft w:val="0"/>
      <w:marRight w:val="0"/>
      <w:marTop w:val="0"/>
      <w:marBottom w:val="0"/>
      <w:divBdr>
        <w:top w:val="none" w:sz="0" w:space="0" w:color="auto"/>
        <w:left w:val="none" w:sz="0" w:space="0" w:color="auto"/>
        <w:bottom w:val="none" w:sz="0" w:space="0" w:color="auto"/>
        <w:right w:val="none" w:sz="0" w:space="0" w:color="auto"/>
      </w:divBdr>
    </w:div>
    <w:div w:id="341711840">
      <w:bodyDiv w:val="1"/>
      <w:marLeft w:val="0"/>
      <w:marRight w:val="0"/>
      <w:marTop w:val="0"/>
      <w:marBottom w:val="0"/>
      <w:divBdr>
        <w:top w:val="none" w:sz="0" w:space="0" w:color="auto"/>
        <w:left w:val="none" w:sz="0" w:space="0" w:color="auto"/>
        <w:bottom w:val="none" w:sz="0" w:space="0" w:color="auto"/>
        <w:right w:val="none" w:sz="0" w:space="0" w:color="auto"/>
      </w:divBdr>
    </w:div>
    <w:div w:id="343361570">
      <w:bodyDiv w:val="1"/>
      <w:marLeft w:val="0"/>
      <w:marRight w:val="0"/>
      <w:marTop w:val="0"/>
      <w:marBottom w:val="0"/>
      <w:divBdr>
        <w:top w:val="none" w:sz="0" w:space="0" w:color="auto"/>
        <w:left w:val="none" w:sz="0" w:space="0" w:color="auto"/>
        <w:bottom w:val="none" w:sz="0" w:space="0" w:color="auto"/>
        <w:right w:val="none" w:sz="0" w:space="0" w:color="auto"/>
      </w:divBdr>
    </w:div>
    <w:div w:id="357000940">
      <w:bodyDiv w:val="1"/>
      <w:marLeft w:val="0"/>
      <w:marRight w:val="0"/>
      <w:marTop w:val="0"/>
      <w:marBottom w:val="0"/>
      <w:divBdr>
        <w:top w:val="none" w:sz="0" w:space="0" w:color="auto"/>
        <w:left w:val="none" w:sz="0" w:space="0" w:color="auto"/>
        <w:bottom w:val="none" w:sz="0" w:space="0" w:color="auto"/>
        <w:right w:val="none" w:sz="0" w:space="0" w:color="auto"/>
      </w:divBdr>
    </w:div>
    <w:div w:id="405692190">
      <w:bodyDiv w:val="1"/>
      <w:marLeft w:val="0"/>
      <w:marRight w:val="0"/>
      <w:marTop w:val="0"/>
      <w:marBottom w:val="0"/>
      <w:divBdr>
        <w:top w:val="none" w:sz="0" w:space="0" w:color="auto"/>
        <w:left w:val="none" w:sz="0" w:space="0" w:color="auto"/>
        <w:bottom w:val="none" w:sz="0" w:space="0" w:color="auto"/>
        <w:right w:val="none" w:sz="0" w:space="0" w:color="auto"/>
      </w:divBdr>
    </w:div>
    <w:div w:id="473570550">
      <w:bodyDiv w:val="1"/>
      <w:marLeft w:val="0"/>
      <w:marRight w:val="0"/>
      <w:marTop w:val="0"/>
      <w:marBottom w:val="0"/>
      <w:divBdr>
        <w:top w:val="none" w:sz="0" w:space="0" w:color="auto"/>
        <w:left w:val="none" w:sz="0" w:space="0" w:color="auto"/>
        <w:bottom w:val="none" w:sz="0" w:space="0" w:color="auto"/>
        <w:right w:val="none" w:sz="0" w:space="0" w:color="auto"/>
      </w:divBdr>
    </w:div>
    <w:div w:id="500511057">
      <w:bodyDiv w:val="1"/>
      <w:marLeft w:val="0"/>
      <w:marRight w:val="0"/>
      <w:marTop w:val="0"/>
      <w:marBottom w:val="0"/>
      <w:divBdr>
        <w:top w:val="none" w:sz="0" w:space="0" w:color="auto"/>
        <w:left w:val="none" w:sz="0" w:space="0" w:color="auto"/>
        <w:bottom w:val="none" w:sz="0" w:space="0" w:color="auto"/>
        <w:right w:val="none" w:sz="0" w:space="0" w:color="auto"/>
      </w:divBdr>
    </w:div>
    <w:div w:id="533614543">
      <w:bodyDiv w:val="1"/>
      <w:marLeft w:val="0"/>
      <w:marRight w:val="0"/>
      <w:marTop w:val="0"/>
      <w:marBottom w:val="0"/>
      <w:divBdr>
        <w:top w:val="none" w:sz="0" w:space="0" w:color="auto"/>
        <w:left w:val="none" w:sz="0" w:space="0" w:color="auto"/>
        <w:bottom w:val="none" w:sz="0" w:space="0" w:color="auto"/>
        <w:right w:val="none" w:sz="0" w:space="0" w:color="auto"/>
      </w:divBdr>
    </w:div>
    <w:div w:id="569197539">
      <w:bodyDiv w:val="1"/>
      <w:marLeft w:val="0"/>
      <w:marRight w:val="0"/>
      <w:marTop w:val="0"/>
      <w:marBottom w:val="0"/>
      <w:divBdr>
        <w:top w:val="none" w:sz="0" w:space="0" w:color="auto"/>
        <w:left w:val="none" w:sz="0" w:space="0" w:color="auto"/>
        <w:bottom w:val="none" w:sz="0" w:space="0" w:color="auto"/>
        <w:right w:val="none" w:sz="0" w:space="0" w:color="auto"/>
      </w:divBdr>
    </w:div>
    <w:div w:id="652442688">
      <w:bodyDiv w:val="1"/>
      <w:marLeft w:val="0"/>
      <w:marRight w:val="0"/>
      <w:marTop w:val="0"/>
      <w:marBottom w:val="0"/>
      <w:divBdr>
        <w:top w:val="none" w:sz="0" w:space="0" w:color="auto"/>
        <w:left w:val="none" w:sz="0" w:space="0" w:color="auto"/>
        <w:bottom w:val="none" w:sz="0" w:space="0" w:color="auto"/>
        <w:right w:val="none" w:sz="0" w:space="0" w:color="auto"/>
      </w:divBdr>
    </w:div>
    <w:div w:id="673648500">
      <w:bodyDiv w:val="1"/>
      <w:marLeft w:val="0"/>
      <w:marRight w:val="0"/>
      <w:marTop w:val="0"/>
      <w:marBottom w:val="0"/>
      <w:divBdr>
        <w:top w:val="none" w:sz="0" w:space="0" w:color="auto"/>
        <w:left w:val="none" w:sz="0" w:space="0" w:color="auto"/>
        <w:bottom w:val="none" w:sz="0" w:space="0" w:color="auto"/>
        <w:right w:val="none" w:sz="0" w:space="0" w:color="auto"/>
      </w:divBdr>
    </w:div>
    <w:div w:id="704525267">
      <w:bodyDiv w:val="1"/>
      <w:marLeft w:val="0"/>
      <w:marRight w:val="0"/>
      <w:marTop w:val="0"/>
      <w:marBottom w:val="0"/>
      <w:divBdr>
        <w:top w:val="none" w:sz="0" w:space="0" w:color="auto"/>
        <w:left w:val="none" w:sz="0" w:space="0" w:color="auto"/>
        <w:bottom w:val="none" w:sz="0" w:space="0" w:color="auto"/>
        <w:right w:val="none" w:sz="0" w:space="0" w:color="auto"/>
      </w:divBdr>
    </w:div>
    <w:div w:id="717238341">
      <w:bodyDiv w:val="1"/>
      <w:marLeft w:val="0"/>
      <w:marRight w:val="0"/>
      <w:marTop w:val="0"/>
      <w:marBottom w:val="0"/>
      <w:divBdr>
        <w:top w:val="none" w:sz="0" w:space="0" w:color="auto"/>
        <w:left w:val="none" w:sz="0" w:space="0" w:color="auto"/>
        <w:bottom w:val="none" w:sz="0" w:space="0" w:color="auto"/>
        <w:right w:val="none" w:sz="0" w:space="0" w:color="auto"/>
      </w:divBdr>
    </w:div>
    <w:div w:id="724446882">
      <w:bodyDiv w:val="1"/>
      <w:marLeft w:val="0"/>
      <w:marRight w:val="0"/>
      <w:marTop w:val="0"/>
      <w:marBottom w:val="0"/>
      <w:divBdr>
        <w:top w:val="none" w:sz="0" w:space="0" w:color="auto"/>
        <w:left w:val="none" w:sz="0" w:space="0" w:color="auto"/>
        <w:bottom w:val="none" w:sz="0" w:space="0" w:color="auto"/>
        <w:right w:val="none" w:sz="0" w:space="0" w:color="auto"/>
      </w:divBdr>
    </w:div>
    <w:div w:id="769471821">
      <w:bodyDiv w:val="1"/>
      <w:marLeft w:val="0"/>
      <w:marRight w:val="0"/>
      <w:marTop w:val="0"/>
      <w:marBottom w:val="0"/>
      <w:divBdr>
        <w:top w:val="none" w:sz="0" w:space="0" w:color="auto"/>
        <w:left w:val="none" w:sz="0" w:space="0" w:color="auto"/>
        <w:bottom w:val="none" w:sz="0" w:space="0" w:color="auto"/>
        <w:right w:val="none" w:sz="0" w:space="0" w:color="auto"/>
      </w:divBdr>
    </w:div>
    <w:div w:id="774864511">
      <w:bodyDiv w:val="1"/>
      <w:marLeft w:val="0"/>
      <w:marRight w:val="0"/>
      <w:marTop w:val="0"/>
      <w:marBottom w:val="0"/>
      <w:divBdr>
        <w:top w:val="none" w:sz="0" w:space="0" w:color="auto"/>
        <w:left w:val="none" w:sz="0" w:space="0" w:color="auto"/>
        <w:bottom w:val="none" w:sz="0" w:space="0" w:color="auto"/>
        <w:right w:val="none" w:sz="0" w:space="0" w:color="auto"/>
      </w:divBdr>
    </w:div>
    <w:div w:id="826944611">
      <w:bodyDiv w:val="1"/>
      <w:marLeft w:val="0"/>
      <w:marRight w:val="0"/>
      <w:marTop w:val="0"/>
      <w:marBottom w:val="0"/>
      <w:divBdr>
        <w:top w:val="none" w:sz="0" w:space="0" w:color="auto"/>
        <w:left w:val="none" w:sz="0" w:space="0" w:color="auto"/>
        <w:bottom w:val="none" w:sz="0" w:space="0" w:color="auto"/>
        <w:right w:val="none" w:sz="0" w:space="0" w:color="auto"/>
      </w:divBdr>
    </w:div>
    <w:div w:id="863397690">
      <w:bodyDiv w:val="1"/>
      <w:marLeft w:val="0"/>
      <w:marRight w:val="0"/>
      <w:marTop w:val="0"/>
      <w:marBottom w:val="0"/>
      <w:divBdr>
        <w:top w:val="none" w:sz="0" w:space="0" w:color="auto"/>
        <w:left w:val="none" w:sz="0" w:space="0" w:color="auto"/>
        <w:bottom w:val="none" w:sz="0" w:space="0" w:color="auto"/>
        <w:right w:val="none" w:sz="0" w:space="0" w:color="auto"/>
      </w:divBdr>
    </w:div>
    <w:div w:id="944000558">
      <w:bodyDiv w:val="1"/>
      <w:marLeft w:val="0"/>
      <w:marRight w:val="0"/>
      <w:marTop w:val="0"/>
      <w:marBottom w:val="0"/>
      <w:divBdr>
        <w:top w:val="none" w:sz="0" w:space="0" w:color="auto"/>
        <w:left w:val="none" w:sz="0" w:space="0" w:color="auto"/>
        <w:bottom w:val="none" w:sz="0" w:space="0" w:color="auto"/>
        <w:right w:val="none" w:sz="0" w:space="0" w:color="auto"/>
      </w:divBdr>
    </w:div>
    <w:div w:id="1034774937">
      <w:bodyDiv w:val="1"/>
      <w:marLeft w:val="0"/>
      <w:marRight w:val="0"/>
      <w:marTop w:val="0"/>
      <w:marBottom w:val="0"/>
      <w:divBdr>
        <w:top w:val="none" w:sz="0" w:space="0" w:color="auto"/>
        <w:left w:val="none" w:sz="0" w:space="0" w:color="auto"/>
        <w:bottom w:val="none" w:sz="0" w:space="0" w:color="auto"/>
        <w:right w:val="none" w:sz="0" w:space="0" w:color="auto"/>
      </w:divBdr>
    </w:div>
    <w:div w:id="1070544027">
      <w:bodyDiv w:val="1"/>
      <w:marLeft w:val="0"/>
      <w:marRight w:val="0"/>
      <w:marTop w:val="0"/>
      <w:marBottom w:val="0"/>
      <w:divBdr>
        <w:top w:val="none" w:sz="0" w:space="0" w:color="auto"/>
        <w:left w:val="none" w:sz="0" w:space="0" w:color="auto"/>
        <w:bottom w:val="none" w:sz="0" w:space="0" w:color="auto"/>
        <w:right w:val="none" w:sz="0" w:space="0" w:color="auto"/>
      </w:divBdr>
    </w:div>
    <w:div w:id="1073087332">
      <w:bodyDiv w:val="1"/>
      <w:marLeft w:val="0"/>
      <w:marRight w:val="0"/>
      <w:marTop w:val="0"/>
      <w:marBottom w:val="0"/>
      <w:divBdr>
        <w:top w:val="none" w:sz="0" w:space="0" w:color="auto"/>
        <w:left w:val="none" w:sz="0" w:space="0" w:color="auto"/>
        <w:bottom w:val="none" w:sz="0" w:space="0" w:color="auto"/>
        <w:right w:val="none" w:sz="0" w:space="0" w:color="auto"/>
      </w:divBdr>
    </w:div>
    <w:div w:id="1173304973">
      <w:bodyDiv w:val="1"/>
      <w:marLeft w:val="0"/>
      <w:marRight w:val="0"/>
      <w:marTop w:val="0"/>
      <w:marBottom w:val="0"/>
      <w:divBdr>
        <w:top w:val="none" w:sz="0" w:space="0" w:color="auto"/>
        <w:left w:val="none" w:sz="0" w:space="0" w:color="auto"/>
        <w:bottom w:val="none" w:sz="0" w:space="0" w:color="auto"/>
        <w:right w:val="none" w:sz="0" w:space="0" w:color="auto"/>
      </w:divBdr>
    </w:div>
    <w:div w:id="1205097213">
      <w:bodyDiv w:val="1"/>
      <w:marLeft w:val="0"/>
      <w:marRight w:val="0"/>
      <w:marTop w:val="0"/>
      <w:marBottom w:val="0"/>
      <w:divBdr>
        <w:top w:val="none" w:sz="0" w:space="0" w:color="auto"/>
        <w:left w:val="none" w:sz="0" w:space="0" w:color="auto"/>
        <w:bottom w:val="none" w:sz="0" w:space="0" w:color="auto"/>
        <w:right w:val="none" w:sz="0" w:space="0" w:color="auto"/>
      </w:divBdr>
    </w:div>
    <w:div w:id="1286086389">
      <w:bodyDiv w:val="1"/>
      <w:marLeft w:val="0"/>
      <w:marRight w:val="0"/>
      <w:marTop w:val="0"/>
      <w:marBottom w:val="0"/>
      <w:divBdr>
        <w:top w:val="none" w:sz="0" w:space="0" w:color="auto"/>
        <w:left w:val="none" w:sz="0" w:space="0" w:color="auto"/>
        <w:bottom w:val="none" w:sz="0" w:space="0" w:color="auto"/>
        <w:right w:val="none" w:sz="0" w:space="0" w:color="auto"/>
      </w:divBdr>
    </w:div>
    <w:div w:id="1347823873">
      <w:bodyDiv w:val="1"/>
      <w:marLeft w:val="0"/>
      <w:marRight w:val="0"/>
      <w:marTop w:val="0"/>
      <w:marBottom w:val="0"/>
      <w:divBdr>
        <w:top w:val="none" w:sz="0" w:space="0" w:color="auto"/>
        <w:left w:val="none" w:sz="0" w:space="0" w:color="auto"/>
        <w:bottom w:val="none" w:sz="0" w:space="0" w:color="auto"/>
        <w:right w:val="none" w:sz="0" w:space="0" w:color="auto"/>
      </w:divBdr>
    </w:div>
    <w:div w:id="1354772230">
      <w:bodyDiv w:val="1"/>
      <w:marLeft w:val="0"/>
      <w:marRight w:val="0"/>
      <w:marTop w:val="0"/>
      <w:marBottom w:val="0"/>
      <w:divBdr>
        <w:top w:val="none" w:sz="0" w:space="0" w:color="auto"/>
        <w:left w:val="none" w:sz="0" w:space="0" w:color="auto"/>
        <w:bottom w:val="none" w:sz="0" w:space="0" w:color="auto"/>
        <w:right w:val="none" w:sz="0" w:space="0" w:color="auto"/>
      </w:divBdr>
    </w:div>
    <w:div w:id="1373923189">
      <w:bodyDiv w:val="1"/>
      <w:marLeft w:val="0"/>
      <w:marRight w:val="0"/>
      <w:marTop w:val="0"/>
      <w:marBottom w:val="0"/>
      <w:divBdr>
        <w:top w:val="none" w:sz="0" w:space="0" w:color="auto"/>
        <w:left w:val="none" w:sz="0" w:space="0" w:color="auto"/>
        <w:bottom w:val="none" w:sz="0" w:space="0" w:color="auto"/>
        <w:right w:val="none" w:sz="0" w:space="0" w:color="auto"/>
      </w:divBdr>
    </w:div>
    <w:div w:id="1385173948">
      <w:bodyDiv w:val="1"/>
      <w:marLeft w:val="0"/>
      <w:marRight w:val="0"/>
      <w:marTop w:val="0"/>
      <w:marBottom w:val="0"/>
      <w:divBdr>
        <w:top w:val="none" w:sz="0" w:space="0" w:color="auto"/>
        <w:left w:val="none" w:sz="0" w:space="0" w:color="auto"/>
        <w:bottom w:val="none" w:sz="0" w:space="0" w:color="auto"/>
        <w:right w:val="none" w:sz="0" w:space="0" w:color="auto"/>
      </w:divBdr>
    </w:div>
    <w:div w:id="1391922072">
      <w:bodyDiv w:val="1"/>
      <w:marLeft w:val="0"/>
      <w:marRight w:val="0"/>
      <w:marTop w:val="0"/>
      <w:marBottom w:val="0"/>
      <w:divBdr>
        <w:top w:val="none" w:sz="0" w:space="0" w:color="auto"/>
        <w:left w:val="none" w:sz="0" w:space="0" w:color="auto"/>
        <w:bottom w:val="none" w:sz="0" w:space="0" w:color="auto"/>
        <w:right w:val="none" w:sz="0" w:space="0" w:color="auto"/>
      </w:divBdr>
    </w:div>
    <w:div w:id="1523937621">
      <w:bodyDiv w:val="1"/>
      <w:marLeft w:val="0"/>
      <w:marRight w:val="0"/>
      <w:marTop w:val="0"/>
      <w:marBottom w:val="0"/>
      <w:divBdr>
        <w:top w:val="none" w:sz="0" w:space="0" w:color="auto"/>
        <w:left w:val="none" w:sz="0" w:space="0" w:color="auto"/>
        <w:bottom w:val="none" w:sz="0" w:space="0" w:color="auto"/>
        <w:right w:val="none" w:sz="0" w:space="0" w:color="auto"/>
      </w:divBdr>
    </w:div>
    <w:div w:id="1544561376">
      <w:bodyDiv w:val="1"/>
      <w:marLeft w:val="0"/>
      <w:marRight w:val="0"/>
      <w:marTop w:val="0"/>
      <w:marBottom w:val="0"/>
      <w:divBdr>
        <w:top w:val="none" w:sz="0" w:space="0" w:color="auto"/>
        <w:left w:val="none" w:sz="0" w:space="0" w:color="auto"/>
        <w:bottom w:val="none" w:sz="0" w:space="0" w:color="auto"/>
        <w:right w:val="none" w:sz="0" w:space="0" w:color="auto"/>
      </w:divBdr>
    </w:div>
    <w:div w:id="1733697783">
      <w:bodyDiv w:val="1"/>
      <w:marLeft w:val="0"/>
      <w:marRight w:val="0"/>
      <w:marTop w:val="0"/>
      <w:marBottom w:val="0"/>
      <w:divBdr>
        <w:top w:val="none" w:sz="0" w:space="0" w:color="auto"/>
        <w:left w:val="none" w:sz="0" w:space="0" w:color="auto"/>
        <w:bottom w:val="none" w:sz="0" w:space="0" w:color="auto"/>
        <w:right w:val="none" w:sz="0" w:space="0" w:color="auto"/>
      </w:divBdr>
    </w:div>
    <w:div w:id="1735079544">
      <w:bodyDiv w:val="1"/>
      <w:marLeft w:val="0"/>
      <w:marRight w:val="0"/>
      <w:marTop w:val="0"/>
      <w:marBottom w:val="0"/>
      <w:divBdr>
        <w:top w:val="none" w:sz="0" w:space="0" w:color="auto"/>
        <w:left w:val="none" w:sz="0" w:space="0" w:color="auto"/>
        <w:bottom w:val="none" w:sz="0" w:space="0" w:color="auto"/>
        <w:right w:val="none" w:sz="0" w:space="0" w:color="auto"/>
      </w:divBdr>
    </w:div>
    <w:div w:id="1846238448">
      <w:bodyDiv w:val="1"/>
      <w:marLeft w:val="0"/>
      <w:marRight w:val="0"/>
      <w:marTop w:val="0"/>
      <w:marBottom w:val="0"/>
      <w:divBdr>
        <w:top w:val="none" w:sz="0" w:space="0" w:color="auto"/>
        <w:left w:val="none" w:sz="0" w:space="0" w:color="auto"/>
        <w:bottom w:val="none" w:sz="0" w:space="0" w:color="auto"/>
        <w:right w:val="none" w:sz="0" w:space="0" w:color="auto"/>
      </w:divBdr>
    </w:div>
    <w:div w:id="1847015606">
      <w:bodyDiv w:val="1"/>
      <w:marLeft w:val="0"/>
      <w:marRight w:val="0"/>
      <w:marTop w:val="0"/>
      <w:marBottom w:val="0"/>
      <w:divBdr>
        <w:top w:val="none" w:sz="0" w:space="0" w:color="auto"/>
        <w:left w:val="none" w:sz="0" w:space="0" w:color="auto"/>
        <w:bottom w:val="none" w:sz="0" w:space="0" w:color="auto"/>
        <w:right w:val="none" w:sz="0" w:space="0" w:color="auto"/>
      </w:divBdr>
    </w:div>
    <w:div w:id="1861622066">
      <w:bodyDiv w:val="1"/>
      <w:marLeft w:val="0"/>
      <w:marRight w:val="0"/>
      <w:marTop w:val="0"/>
      <w:marBottom w:val="0"/>
      <w:divBdr>
        <w:top w:val="none" w:sz="0" w:space="0" w:color="auto"/>
        <w:left w:val="none" w:sz="0" w:space="0" w:color="auto"/>
        <w:bottom w:val="none" w:sz="0" w:space="0" w:color="auto"/>
        <w:right w:val="none" w:sz="0" w:space="0" w:color="auto"/>
      </w:divBdr>
    </w:div>
    <w:div w:id="1988239943">
      <w:bodyDiv w:val="1"/>
      <w:marLeft w:val="0"/>
      <w:marRight w:val="0"/>
      <w:marTop w:val="0"/>
      <w:marBottom w:val="0"/>
      <w:divBdr>
        <w:top w:val="none" w:sz="0" w:space="0" w:color="auto"/>
        <w:left w:val="none" w:sz="0" w:space="0" w:color="auto"/>
        <w:bottom w:val="none" w:sz="0" w:space="0" w:color="auto"/>
        <w:right w:val="none" w:sz="0" w:space="0" w:color="auto"/>
      </w:divBdr>
    </w:div>
    <w:div w:id="2009940080">
      <w:bodyDiv w:val="1"/>
      <w:marLeft w:val="0"/>
      <w:marRight w:val="0"/>
      <w:marTop w:val="0"/>
      <w:marBottom w:val="0"/>
      <w:divBdr>
        <w:top w:val="none" w:sz="0" w:space="0" w:color="auto"/>
        <w:left w:val="none" w:sz="0" w:space="0" w:color="auto"/>
        <w:bottom w:val="none" w:sz="0" w:space="0" w:color="auto"/>
        <w:right w:val="none" w:sz="0" w:space="0" w:color="auto"/>
      </w:divBdr>
    </w:div>
    <w:div w:id="2075156950">
      <w:bodyDiv w:val="1"/>
      <w:marLeft w:val="0"/>
      <w:marRight w:val="0"/>
      <w:marTop w:val="0"/>
      <w:marBottom w:val="0"/>
      <w:divBdr>
        <w:top w:val="none" w:sz="0" w:space="0" w:color="auto"/>
        <w:left w:val="none" w:sz="0" w:space="0" w:color="auto"/>
        <w:bottom w:val="none" w:sz="0" w:space="0" w:color="auto"/>
        <w:right w:val="none" w:sz="0" w:space="0" w:color="auto"/>
      </w:divBdr>
    </w:div>
    <w:div w:id="2090226674">
      <w:bodyDiv w:val="1"/>
      <w:marLeft w:val="0"/>
      <w:marRight w:val="0"/>
      <w:marTop w:val="0"/>
      <w:marBottom w:val="0"/>
      <w:divBdr>
        <w:top w:val="none" w:sz="0" w:space="0" w:color="auto"/>
        <w:left w:val="none" w:sz="0" w:space="0" w:color="auto"/>
        <w:bottom w:val="none" w:sz="0" w:space="0" w:color="auto"/>
        <w:right w:val="none" w:sz="0" w:space="0" w:color="auto"/>
      </w:divBdr>
    </w:div>
    <w:div w:id="2100103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levofloxacin-oral-tablet" TargetMode="External"/><Relationship Id="rId3" Type="http://schemas.openxmlformats.org/officeDocument/2006/relationships/settings" Target="settings.xml"/><Relationship Id="rId7" Type="http://schemas.openxmlformats.org/officeDocument/2006/relationships/hyperlink" Target="https://www.healthline.com/health/doxycycline-oral-tabl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8691</TotalTime>
  <Pages>6</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Neneh Sullivan</dc:creator>
  <cp:keywords/>
  <dc:description/>
  <cp:lastModifiedBy>Elexus moore</cp:lastModifiedBy>
  <cp:revision>7</cp:revision>
  <dcterms:created xsi:type="dcterms:W3CDTF">2020-07-21T15:47:00Z</dcterms:created>
  <dcterms:modified xsi:type="dcterms:W3CDTF">2020-07-28T01:13:00Z</dcterms:modified>
</cp:coreProperties>
</file>